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66" w:rsidRDefault="001D4366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</w:p>
    <w:p w:rsidR="00F352EA" w:rsidRPr="006851F2" w:rsidRDefault="00F352EA" w:rsidP="006851F2">
      <w:pPr>
        <w:pStyle w:val="text-justify"/>
        <w:shd w:val="clear" w:color="auto" w:fill="FFFFFF"/>
        <w:spacing w:line="276" w:lineRule="auto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240B5B41" wp14:editId="62B895AB">
            <wp:extent cx="742950" cy="7334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413410" w:rsidRDefault="00413410" w:rsidP="00E96A64">
      <w:pPr>
        <w:pStyle w:val="text-justify"/>
        <w:shd w:val="clear" w:color="auto" w:fill="FFFFFF"/>
        <w:spacing w:line="276" w:lineRule="auto"/>
        <w:jc w:val="center"/>
        <w:rPr>
          <w:b/>
          <w:color w:val="000000"/>
          <w:sz w:val="6"/>
        </w:rPr>
      </w:pPr>
    </w:p>
    <w:p w:rsidR="002F1A81" w:rsidRPr="004035EE" w:rsidRDefault="00760AAD" w:rsidP="00760AAD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4035EE">
        <w:rPr>
          <w:rFonts w:ascii="Arial" w:hAnsi="Arial" w:cs="Arial"/>
          <w:color w:val="1B1B1B"/>
          <w:sz w:val="22"/>
          <w:szCs w:val="22"/>
        </w:rPr>
        <w:t>Komunikat KRUS</w:t>
      </w:r>
    </w:p>
    <w:p w:rsidR="00760AAD" w:rsidRPr="004035EE" w:rsidRDefault="00760AAD" w:rsidP="00760AAD">
      <w:pPr>
        <w:pStyle w:val="Nagwek2"/>
        <w:shd w:val="clear" w:color="auto" w:fill="FFFFFF"/>
        <w:spacing w:before="0" w:beforeAutospacing="0" w:after="180" w:afterAutospacing="0" w:line="360" w:lineRule="auto"/>
        <w:jc w:val="center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4035EE">
        <w:rPr>
          <w:rFonts w:ascii="Arial" w:hAnsi="Arial" w:cs="Arial"/>
          <w:color w:val="1B1B1B"/>
          <w:sz w:val="22"/>
          <w:szCs w:val="22"/>
        </w:rPr>
        <w:t xml:space="preserve"> </w:t>
      </w:r>
      <w:r w:rsidR="002F1A81" w:rsidRPr="004035EE">
        <w:rPr>
          <w:rFonts w:ascii="Arial" w:hAnsi="Arial" w:cs="Arial"/>
          <w:color w:val="1B1B1B"/>
          <w:sz w:val="22"/>
          <w:szCs w:val="22"/>
        </w:rPr>
        <w:t xml:space="preserve">Informujemy, że </w:t>
      </w:r>
      <w:r w:rsidRPr="004035EE">
        <w:rPr>
          <w:rFonts w:ascii="Arial" w:hAnsi="Arial" w:cs="Arial"/>
          <w:color w:val="1B1B1B"/>
          <w:sz w:val="22"/>
          <w:szCs w:val="22"/>
        </w:rPr>
        <w:t>od 16 września 2024 r. świadczenie pieniężne z tytułu pełnienia funkcji sołtysa według nowych zasad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Kasa Rolniczego Ubezpieczenia Społecznego informuje, że od 16 września 2024 r. wchodzą w życie przepisy ustawy o zmianie ustawy o świadczeniu pieniężnym z tytułu pełnienia funkcji sołtysa oraz ustawy o świadczeniu uzupełniającym dla osób niezdolnych </w:t>
      </w:r>
      <w:r w:rsidR="00B734DA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do samodzielnej egzystencji.</w:t>
      </w:r>
      <w:bookmarkStart w:id="0" w:name="_GoBack"/>
      <w:bookmarkEnd w:id="0"/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wyniku nowelizacji przepisów przede wszystkim rozszerzony został krąg osób, które mogą uzyskać prawo do świadczenia z tytułu pełnienia funkcji sołtysa.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 </w:t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Nowe rozwiązania skracają okres pełnienia funkcji sołtysa uprawniający do uzyskania świadczenia z 8 do 7 lat oraz znoszą wymóg pełnienia funkcji sołtysa przez co najmniej dwie kadencje i wymóg pełnienia tej funkcji na podstawie ustawy z 8 marca 1990 r. o samorządzie gminnym. 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Nowelizacja wprowadziła także zmiany ułatwiające przeprowadzenie postępowania dowodowego w sytuacji, gdy wnioskodawca nie dysponuje danymi potwierdzającymi okres pełnienia funkcji sołtysa. Konieczność uzyskania oświadczeń potwierdzających </w:t>
      </w:r>
      <w:r w:rsidR="00B734DA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tą okoliczność od osób zamieszkujących w sołectwie w czasie, w którym wnioskodawca pełnił funkcję sołtysa, zmniejszono z 5 do 3 osób.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Od 16 września 2024 r. świadczenie z tytułu pełnienia funkcji sołtysa może uzyskać osoba, która spełnia łącznie nw. warunki: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osiągnęła wiek emerytalny (60 lat kobieta, 65 lat mężczyzna),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pełniła funkcję sołtysa przez okres co najmniej 7 lat (bez względu na to czy funkcja była pełniona przed czy po 1990 r.),</w:t>
      </w:r>
    </w:p>
    <w:p w:rsidR="00760AAD" w:rsidRPr="00760AAD" w:rsidRDefault="00760AAD" w:rsidP="00760AAD">
      <w:pPr>
        <w:numPr>
          <w:ilvl w:val="0"/>
          <w:numId w:val="21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nie była karana za przestępstwo lub przestępstwo skarbowe w związku z pełnieniem tej funkcji.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celu otrzymania świadczenia pieniężnego z tytułu pełnienia funkcji sołtysa należy złożyć, do dowolnej jednostki organizacyjnej KRUS, wniosek o ustalenie prawa do tego świadczenia.</w:t>
      </w:r>
    </w:p>
    <w:p w:rsidR="00760AAD" w:rsidRP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Na podstawie złożonego wniosku KRUS rozpatrzy prawo do świadczenia i wyda stosowną decyzję w sprawie. </w:t>
      </w:r>
    </w:p>
    <w:p w:rsidR="00760AAD" w:rsidRPr="00760AAD" w:rsidRDefault="00B734DA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="00760AAD"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lastRenderedPageBreak/>
        <w:t xml:space="preserve">Wniosek o świadczenie powinny złożyć również te osoby, które już wcześniej składały </w:t>
      </w:r>
      <w:r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="00760AAD"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w KRUS wniosek, ale otrzymały decyzję odmawiającą – zgodnie z obowiązującymi wówczas przepisami – np. z uwagi na pełnienie funkcji sołtysa przez okres krótszy niż wymagane dotychczas 8 lat czy też pełnienie tej funkcji wyłącznie przed wejściem w życie ustawy o samorządzie gminnym.</w:t>
      </w:r>
    </w:p>
    <w:p w:rsidR="00760AAD" w:rsidRDefault="00760AAD" w:rsidP="00760AAD">
      <w:pPr>
        <w:shd w:val="clear" w:color="auto" w:fill="FFFFFF"/>
        <w:spacing w:after="24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2"/>
          <w:lang w:eastAsia="pl-PL"/>
        </w:rPr>
      </w:pP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 xml:space="preserve">Świadczenie wg znowelizowanych przepisów przyznawane będzie od daty spełnienia wszystkich warunków, ale nie wcześniej niż od wejścia w życie zmiany do ustawy </w:t>
      </w:r>
      <w:r w:rsidR="009C22E1">
        <w:rPr>
          <w:rFonts w:ascii="Arial" w:eastAsia="Times New Roman" w:hAnsi="Arial" w:cs="Arial"/>
          <w:color w:val="000000" w:themeColor="text1"/>
          <w:sz w:val="22"/>
          <w:lang w:eastAsia="pl-PL"/>
        </w:rPr>
        <w:br/>
      </w:r>
      <w:r w:rsidRPr="00760AAD">
        <w:rPr>
          <w:rFonts w:ascii="Arial" w:eastAsia="Times New Roman" w:hAnsi="Arial" w:cs="Arial"/>
          <w:color w:val="000000" w:themeColor="text1"/>
          <w:sz w:val="22"/>
          <w:lang w:eastAsia="pl-PL"/>
        </w:rPr>
        <w:t>i nie wcześniej niż od miesiąca złożenia wniosku o to świadczenie (zasady te dotyczą również osób, które otrzymały decyzję odmawiającą i ponownie wystąpią z wnioskiem).</w:t>
      </w:r>
    </w:p>
    <w:p w:rsidR="00760AAD" w:rsidRPr="00760AAD" w:rsidRDefault="00760AAD" w:rsidP="009C22E1">
      <w:pPr>
        <w:shd w:val="clear" w:color="auto" w:fill="FFFFFF"/>
        <w:spacing w:before="408" w:after="144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</w:pPr>
      <w:r w:rsidRPr="00760AAD">
        <w:rPr>
          <w:rFonts w:ascii="Arial" w:eastAsia="Times New Roman" w:hAnsi="Arial" w:cs="Arial"/>
          <w:b/>
          <w:bCs/>
          <w:color w:val="000000" w:themeColor="text1"/>
          <w:szCs w:val="20"/>
          <w:lang w:eastAsia="pl-PL"/>
        </w:rPr>
        <w:t>Podstawa prawna</w:t>
      </w:r>
    </w:p>
    <w:p w:rsidR="00760AAD" w:rsidRPr="00B734DA" w:rsidRDefault="00760AAD" w:rsidP="00B734DA">
      <w:pPr>
        <w:pStyle w:val="Akapitzlist"/>
        <w:numPr>
          <w:ilvl w:val="0"/>
          <w:numId w:val="22"/>
        </w:numPr>
        <w:shd w:val="clear" w:color="auto" w:fill="FFFFFF"/>
        <w:spacing w:after="240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B734DA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24 lipca 2024 r. o zmianie ustawy o świadczeniu pieniężnym z tytułu pełnienia funkcji sołtysa oraz ustawy  o świadczeniu uzupełniającym dla osób niezdolnych do samodzielnej egzystencji (Dz. U. z 2024 r. poz. 1246)</w:t>
      </w:r>
    </w:p>
    <w:p w:rsidR="00760AAD" w:rsidRPr="00B734DA" w:rsidRDefault="00760AAD" w:rsidP="00B734DA">
      <w:pPr>
        <w:pStyle w:val="Akapitzlist"/>
        <w:numPr>
          <w:ilvl w:val="0"/>
          <w:numId w:val="22"/>
        </w:numPr>
        <w:shd w:val="clear" w:color="auto" w:fill="FFFFFF"/>
        <w:spacing w:after="240"/>
        <w:ind w:left="426"/>
        <w:jc w:val="both"/>
        <w:textAlignment w:val="baseline"/>
        <w:rPr>
          <w:rFonts w:ascii="Arial" w:eastAsia="Times New Roman" w:hAnsi="Arial" w:cs="Arial"/>
          <w:color w:val="000000" w:themeColor="text1"/>
          <w:szCs w:val="20"/>
          <w:lang w:eastAsia="pl-PL"/>
        </w:rPr>
      </w:pPr>
      <w:r w:rsidRPr="00B734DA">
        <w:rPr>
          <w:rFonts w:ascii="Arial" w:eastAsia="Times New Roman" w:hAnsi="Arial" w:cs="Arial"/>
          <w:color w:val="000000" w:themeColor="text1"/>
          <w:szCs w:val="20"/>
          <w:lang w:eastAsia="pl-PL"/>
        </w:rPr>
        <w:t>ustawa z dnia 26 maja 2023 r. o świadczeniu pieniężnym z tytułu pełnienia funkcji sołtysa (Dz. U. z 2023 r. poz. 1073</w:t>
      </w:r>
    </w:p>
    <w:p w:rsidR="00AF4631" w:rsidRPr="00760AAD" w:rsidRDefault="00AF4631" w:rsidP="00760AAD">
      <w:pPr>
        <w:spacing w:after="0" w:line="360" w:lineRule="auto"/>
        <w:jc w:val="both"/>
        <w:rPr>
          <w:rFonts w:ascii="Arial" w:hAnsi="Arial" w:cs="Arial"/>
          <w:color w:val="000000" w:themeColor="text1"/>
          <w:sz w:val="22"/>
        </w:rPr>
      </w:pPr>
    </w:p>
    <w:sectPr w:rsidR="00AF4631" w:rsidRPr="00760AAD" w:rsidSect="00BC5E67">
      <w:headerReference w:type="default" r:id="rId9"/>
      <w:footerReference w:type="default" r:id="rId10"/>
      <w:pgSz w:w="11906" w:h="16838"/>
      <w:pgMar w:top="1069" w:right="1417" w:bottom="0" w:left="1417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486" w:rsidRDefault="00EB5486" w:rsidP="004A436D">
      <w:pPr>
        <w:spacing w:after="0" w:line="240" w:lineRule="auto"/>
      </w:pPr>
      <w:r>
        <w:separator/>
      </w:r>
    </w:p>
  </w:endnote>
  <w:end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25" w:rsidRPr="00885413" w:rsidRDefault="00382825" w:rsidP="004A436D">
    <w:pPr>
      <w:pStyle w:val="Stopka"/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486" w:rsidRDefault="00EB5486" w:rsidP="004A436D">
      <w:pPr>
        <w:spacing w:after="0" w:line="240" w:lineRule="auto"/>
      </w:pPr>
      <w:r>
        <w:separator/>
      </w:r>
    </w:p>
  </w:footnote>
  <w:footnote w:type="continuationSeparator" w:id="0">
    <w:p w:rsidR="00EB5486" w:rsidRDefault="00EB5486" w:rsidP="004A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25" w:rsidRPr="004A436D" w:rsidRDefault="00E36B43" w:rsidP="004A436D">
    <w:pPr>
      <w:pStyle w:val="Nagwek"/>
      <w:jc w:val="right"/>
      <w:rPr>
        <w:i/>
      </w:rPr>
    </w:pPr>
    <w:r>
      <w:rPr>
        <w:i/>
      </w:rPr>
      <w:t xml:space="preserve">Częstochowa dnia,, </w:t>
    </w:r>
    <w:r w:rsidR="00760AAD">
      <w:rPr>
        <w:i/>
      </w:rPr>
      <w:t>2</w:t>
    </w:r>
    <w:r w:rsidR="004035EE">
      <w:rPr>
        <w:i/>
      </w:rPr>
      <w:t>3</w:t>
    </w:r>
    <w:r w:rsidR="00760AAD">
      <w:rPr>
        <w:i/>
      </w:rPr>
      <w:t xml:space="preserve"> sierpnia</w:t>
    </w:r>
    <w:r>
      <w:rPr>
        <w:i/>
      </w:rPr>
      <w:t xml:space="preserve"> </w:t>
    </w:r>
    <w:r w:rsidR="00382825">
      <w:rPr>
        <w:i/>
      </w:rPr>
      <w:t xml:space="preserve"> </w:t>
    </w:r>
    <w:r w:rsidR="00382825" w:rsidRPr="004A436D">
      <w:rPr>
        <w:i/>
      </w:rPr>
      <w:t>20</w:t>
    </w:r>
    <w:r w:rsidR="00F352EA">
      <w:rPr>
        <w:i/>
      </w:rPr>
      <w:t>24</w:t>
    </w:r>
    <w:r w:rsidR="00382825" w:rsidRPr="004A436D">
      <w:rPr>
        <w:i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701E"/>
    <w:multiLevelType w:val="hybridMultilevel"/>
    <w:tmpl w:val="82ECFC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455E7"/>
    <w:multiLevelType w:val="hybridMultilevel"/>
    <w:tmpl w:val="9AD8DC24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30E0C"/>
    <w:multiLevelType w:val="multilevel"/>
    <w:tmpl w:val="2F04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771345"/>
    <w:multiLevelType w:val="multilevel"/>
    <w:tmpl w:val="D3DE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1239E"/>
    <w:multiLevelType w:val="multilevel"/>
    <w:tmpl w:val="368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F9037C"/>
    <w:multiLevelType w:val="multilevel"/>
    <w:tmpl w:val="C4D01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26A93"/>
    <w:multiLevelType w:val="hybridMultilevel"/>
    <w:tmpl w:val="893AF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324"/>
    <w:multiLevelType w:val="multilevel"/>
    <w:tmpl w:val="6B9E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8D0FF9"/>
    <w:multiLevelType w:val="hybridMultilevel"/>
    <w:tmpl w:val="3B4A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6234"/>
    <w:multiLevelType w:val="multilevel"/>
    <w:tmpl w:val="49A8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2550F"/>
    <w:multiLevelType w:val="multilevel"/>
    <w:tmpl w:val="D2B4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9B6658"/>
    <w:multiLevelType w:val="hybridMultilevel"/>
    <w:tmpl w:val="32B0F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4AB0"/>
    <w:multiLevelType w:val="multilevel"/>
    <w:tmpl w:val="1618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F67A50"/>
    <w:multiLevelType w:val="multilevel"/>
    <w:tmpl w:val="29EA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9E2691"/>
    <w:multiLevelType w:val="hybridMultilevel"/>
    <w:tmpl w:val="8D102272"/>
    <w:lvl w:ilvl="0" w:tplc="38D8022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47D25"/>
    <w:multiLevelType w:val="hybridMultilevel"/>
    <w:tmpl w:val="B460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D3D26"/>
    <w:multiLevelType w:val="hybridMultilevel"/>
    <w:tmpl w:val="4B544F6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97F67"/>
    <w:multiLevelType w:val="multilevel"/>
    <w:tmpl w:val="EF52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8D65FD"/>
    <w:multiLevelType w:val="multilevel"/>
    <w:tmpl w:val="CA30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090D7F"/>
    <w:multiLevelType w:val="hybridMultilevel"/>
    <w:tmpl w:val="08503374"/>
    <w:lvl w:ilvl="0" w:tplc="139A61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7235B"/>
    <w:multiLevelType w:val="hybridMultilevel"/>
    <w:tmpl w:val="B4FEF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114BD0"/>
    <w:multiLevelType w:val="hybridMultilevel"/>
    <w:tmpl w:val="625CCF7A"/>
    <w:lvl w:ilvl="0" w:tplc="07243D4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4"/>
  </w:num>
  <w:num w:numId="12">
    <w:abstractNumId w:val="16"/>
  </w:num>
  <w:num w:numId="13">
    <w:abstractNumId w:val="8"/>
  </w:num>
  <w:num w:numId="14">
    <w:abstractNumId w:val="0"/>
  </w:num>
  <w:num w:numId="15">
    <w:abstractNumId w:val="19"/>
  </w:num>
  <w:num w:numId="16">
    <w:abstractNumId w:val="4"/>
  </w:num>
  <w:num w:numId="17">
    <w:abstractNumId w:val="2"/>
  </w:num>
  <w:num w:numId="18">
    <w:abstractNumId w:val="17"/>
  </w:num>
  <w:num w:numId="19">
    <w:abstractNumId w:val="13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9DE"/>
    <w:rsid w:val="00002468"/>
    <w:rsid w:val="000069CD"/>
    <w:rsid w:val="00017577"/>
    <w:rsid w:val="000300F1"/>
    <w:rsid w:val="0004203D"/>
    <w:rsid w:val="00052393"/>
    <w:rsid w:val="00082579"/>
    <w:rsid w:val="000A1A86"/>
    <w:rsid w:val="000B0E8A"/>
    <w:rsid w:val="000C15E3"/>
    <w:rsid w:val="000E25D4"/>
    <w:rsid w:val="000F418D"/>
    <w:rsid w:val="00111C11"/>
    <w:rsid w:val="00114DFA"/>
    <w:rsid w:val="001268CC"/>
    <w:rsid w:val="00144AB2"/>
    <w:rsid w:val="00163F34"/>
    <w:rsid w:val="00177A13"/>
    <w:rsid w:val="0018195E"/>
    <w:rsid w:val="0018333F"/>
    <w:rsid w:val="001B0A1E"/>
    <w:rsid w:val="001B19FF"/>
    <w:rsid w:val="001C7F82"/>
    <w:rsid w:val="001D4366"/>
    <w:rsid w:val="001E1B3D"/>
    <w:rsid w:val="001E5EB5"/>
    <w:rsid w:val="001F5023"/>
    <w:rsid w:val="00203AA2"/>
    <w:rsid w:val="002101A7"/>
    <w:rsid w:val="00217B5F"/>
    <w:rsid w:val="00217D76"/>
    <w:rsid w:val="00222FA5"/>
    <w:rsid w:val="00231AF5"/>
    <w:rsid w:val="0025204A"/>
    <w:rsid w:val="002618CE"/>
    <w:rsid w:val="00265FDB"/>
    <w:rsid w:val="002673C9"/>
    <w:rsid w:val="00272619"/>
    <w:rsid w:val="00283621"/>
    <w:rsid w:val="00286DA9"/>
    <w:rsid w:val="002A374C"/>
    <w:rsid w:val="002C7E59"/>
    <w:rsid w:val="002D36FE"/>
    <w:rsid w:val="002E6F7A"/>
    <w:rsid w:val="002F1A81"/>
    <w:rsid w:val="00334CBD"/>
    <w:rsid w:val="003430B8"/>
    <w:rsid w:val="00347F1E"/>
    <w:rsid w:val="00354B8C"/>
    <w:rsid w:val="00382825"/>
    <w:rsid w:val="00385154"/>
    <w:rsid w:val="0038654E"/>
    <w:rsid w:val="00392FD8"/>
    <w:rsid w:val="003A4F7F"/>
    <w:rsid w:val="003B0E34"/>
    <w:rsid w:val="003C77B4"/>
    <w:rsid w:val="003D17A6"/>
    <w:rsid w:val="003D7D3C"/>
    <w:rsid w:val="003F0BA8"/>
    <w:rsid w:val="004035EE"/>
    <w:rsid w:val="00413410"/>
    <w:rsid w:val="00417254"/>
    <w:rsid w:val="00417D6F"/>
    <w:rsid w:val="00424CDE"/>
    <w:rsid w:val="004264C9"/>
    <w:rsid w:val="00437DB1"/>
    <w:rsid w:val="00451363"/>
    <w:rsid w:val="00454D71"/>
    <w:rsid w:val="004851CB"/>
    <w:rsid w:val="004949DC"/>
    <w:rsid w:val="004A436D"/>
    <w:rsid w:val="004C1B42"/>
    <w:rsid w:val="004C5098"/>
    <w:rsid w:val="004C6651"/>
    <w:rsid w:val="004D5015"/>
    <w:rsid w:val="004E5BA3"/>
    <w:rsid w:val="004E5FEC"/>
    <w:rsid w:val="004F0877"/>
    <w:rsid w:val="004F6834"/>
    <w:rsid w:val="00517887"/>
    <w:rsid w:val="0052209C"/>
    <w:rsid w:val="0052235D"/>
    <w:rsid w:val="0053151D"/>
    <w:rsid w:val="00535FF0"/>
    <w:rsid w:val="0053748D"/>
    <w:rsid w:val="0054047E"/>
    <w:rsid w:val="00542C49"/>
    <w:rsid w:val="005452A4"/>
    <w:rsid w:val="00556457"/>
    <w:rsid w:val="005626D8"/>
    <w:rsid w:val="00562C4A"/>
    <w:rsid w:val="005646E0"/>
    <w:rsid w:val="00564A51"/>
    <w:rsid w:val="00580F2A"/>
    <w:rsid w:val="005852DC"/>
    <w:rsid w:val="005A6FE3"/>
    <w:rsid w:val="005B195F"/>
    <w:rsid w:val="005B1B8C"/>
    <w:rsid w:val="005B2AC0"/>
    <w:rsid w:val="005B6D45"/>
    <w:rsid w:val="005C0512"/>
    <w:rsid w:val="005C4A9D"/>
    <w:rsid w:val="005C4B9C"/>
    <w:rsid w:val="005E01FF"/>
    <w:rsid w:val="005E5D1B"/>
    <w:rsid w:val="005F7D5F"/>
    <w:rsid w:val="006015BA"/>
    <w:rsid w:val="00602E23"/>
    <w:rsid w:val="006101C6"/>
    <w:rsid w:val="006358E8"/>
    <w:rsid w:val="00637DFF"/>
    <w:rsid w:val="00645C53"/>
    <w:rsid w:val="00657D17"/>
    <w:rsid w:val="00681F8A"/>
    <w:rsid w:val="006851F2"/>
    <w:rsid w:val="00687C79"/>
    <w:rsid w:val="006A4801"/>
    <w:rsid w:val="006A73FD"/>
    <w:rsid w:val="006B5842"/>
    <w:rsid w:val="006B6407"/>
    <w:rsid w:val="006C1C99"/>
    <w:rsid w:val="006D7206"/>
    <w:rsid w:val="006E4DE0"/>
    <w:rsid w:val="006F51D8"/>
    <w:rsid w:val="00705394"/>
    <w:rsid w:val="00740007"/>
    <w:rsid w:val="00746B00"/>
    <w:rsid w:val="00760AAD"/>
    <w:rsid w:val="007A60AD"/>
    <w:rsid w:val="007C34F1"/>
    <w:rsid w:val="007D338B"/>
    <w:rsid w:val="007D6854"/>
    <w:rsid w:val="007E7008"/>
    <w:rsid w:val="00805A2F"/>
    <w:rsid w:val="00807E24"/>
    <w:rsid w:val="0081311E"/>
    <w:rsid w:val="0084537C"/>
    <w:rsid w:val="00846D1A"/>
    <w:rsid w:val="0087265C"/>
    <w:rsid w:val="00875640"/>
    <w:rsid w:val="00883646"/>
    <w:rsid w:val="00885413"/>
    <w:rsid w:val="00892A1E"/>
    <w:rsid w:val="008B3D3A"/>
    <w:rsid w:val="008C2D78"/>
    <w:rsid w:val="00902199"/>
    <w:rsid w:val="00903E4B"/>
    <w:rsid w:val="009064FF"/>
    <w:rsid w:val="0093058D"/>
    <w:rsid w:val="00933E95"/>
    <w:rsid w:val="00951365"/>
    <w:rsid w:val="00967D7B"/>
    <w:rsid w:val="00991486"/>
    <w:rsid w:val="00991DAA"/>
    <w:rsid w:val="009B1E1F"/>
    <w:rsid w:val="009B2D71"/>
    <w:rsid w:val="009C22E1"/>
    <w:rsid w:val="009C7E97"/>
    <w:rsid w:val="009E0E9C"/>
    <w:rsid w:val="00A0007A"/>
    <w:rsid w:val="00A0524C"/>
    <w:rsid w:val="00A23C28"/>
    <w:rsid w:val="00A31569"/>
    <w:rsid w:val="00A43C88"/>
    <w:rsid w:val="00A5269C"/>
    <w:rsid w:val="00A55B32"/>
    <w:rsid w:val="00A744EA"/>
    <w:rsid w:val="00A93B96"/>
    <w:rsid w:val="00AA2497"/>
    <w:rsid w:val="00AC0FC1"/>
    <w:rsid w:val="00AD5907"/>
    <w:rsid w:val="00AE3EFB"/>
    <w:rsid w:val="00AE4EFA"/>
    <w:rsid w:val="00AE6346"/>
    <w:rsid w:val="00AE7DD0"/>
    <w:rsid w:val="00AF4631"/>
    <w:rsid w:val="00AF7AA4"/>
    <w:rsid w:val="00B202C3"/>
    <w:rsid w:val="00B22B34"/>
    <w:rsid w:val="00B26BB0"/>
    <w:rsid w:val="00B37726"/>
    <w:rsid w:val="00B4083A"/>
    <w:rsid w:val="00B40BD9"/>
    <w:rsid w:val="00B62CE4"/>
    <w:rsid w:val="00B62D46"/>
    <w:rsid w:val="00B63E1F"/>
    <w:rsid w:val="00B64BD7"/>
    <w:rsid w:val="00B6504C"/>
    <w:rsid w:val="00B702AD"/>
    <w:rsid w:val="00B734DA"/>
    <w:rsid w:val="00B92DD9"/>
    <w:rsid w:val="00BA2760"/>
    <w:rsid w:val="00BB1C5A"/>
    <w:rsid w:val="00BC5E67"/>
    <w:rsid w:val="00BC667E"/>
    <w:rsid w:val="00BC6C0B"/>
    <w:rsid w:val="00BD00C4"/>
    <w:rsid w:val="00BE156B"/>
    <w:rsid w:val="00BE15FD"/>
    <w:rsid w:val="00BF0558"/>
    <w:rsid w:val="00C1178A"/>
    <w:rsid w:val="00C26960"/>
    <w:rsid w:val="00C30AB6"/>
    <w:rsid w:val="00C42915"/>
    <w:rsid w:val="00C440CF"/>
    <w:rsid w:val="00C47CE4"/>
    <w:rsid w:val="00C67AF0"/>
    <w:rsid w:val="00C73699"/>
    <w:rsid w:val="00C75E1F"/>
    <w:rsid w:val="00C97BB3"/>
    <w:rsid w:val="00CC49DE"/>
    <w:rsid w:val="00CD1B5A"/>
    <w:rsid w:val="00CD3DD2"/>
    <w:rsid w:val="00CD6F76"/>
    <w:rsid w:val="00CE0FAF"/>
    <w:rsid w:val="00CE2F66"/>
    <w:rsid w:val="00D1614F"/>
    <w:rsid w:val="00D42ACC"/>
    <w:rsid w:val="00D5180D"/>
    <w:rsid w:val="00D65DAD"/>
    <w:rsid w:val="00D65E3E"/>
    <w:rsid w:val="00D713AE"/>
    <w:rsid w:val="00D73EB6"/>
    <w:rsid w:val="00D76232"/>
    <w:rsid w:val="00D81E6F"/>
    <w:rsid w:val="00DB0D5F"/>
    <w:rsid w:val="00DB6595"/>
    <w:rsid w:val="00DE0C5F"/>
    <w:rsid w:val="00E0219D"/>
    <w:rsid w:val="00E059E8"/>
    <w:rsid w:val="00E1110B"/>
    <w:rsid w:val="00E31488"/>
    <w:rsid w:val="00E36B43"/>
    <w:rsid w:val="00E44355"/>
    <w:rsid w:val="00E5521F"/>
    <w:rsid w:val="00E55D85"/>
    <w:rsid w:val="00E65882"/>
    <w:rsid w:val="00E6599B"/>
    <w:rsid w:val="00E738FA"/>
    <w:rsid w:val="00E8208A"/>
    <w:rsid w:val="00E879BB"/>
    <w:rsid w:val="00E96A64"/>
    <w:rsid w:val="00EA0A89"/>
    <w:rsid w:val="00EA69FA"/>
    <w:rsid w:val="00EA771C"/>
    <w:rsid w:val="00EB2049"/>
    <w:rsid w:val="00EB3D39"/>
    <w:rsid w:val="00EB5486"/>
    <w:rsid w:val="00EB6405"/>
    <w:rsid w:val="00ED09DC"/>
    <w:rsid w:val="00ED6E1A"/>
    <w:rsid w:val="00ED7D35"/>
    <w:rsid w:val="00EE299F"/>
    <w:rsid w:val="00EE613F"/>
    <w:rsid w:val="00F07EAE"/>
    <w:rsid w:val="00F209AB"/>
    <w:rsid w:val="00F352EA"/>
    <w:rsid w:val="00F44F15"/>
    <w:rsid w:val="00F531BF"/>
    <w:rsid w:val="00F61F7F"/>
    <w:rsid w:val="00F638D5"/>
    <w:rsid w:val="00F66E79"/>
    <w:rsid w:val="00F713E7"/>
    <w:rsid w:val="00F71BA0"/>
    <w:rsid w:val="00F759F5"/>
    <w:rsid w:val="00F91253"/>
    <w:rsid w:val="00F93B44"/>
    <w:rsid w:val="00F95BB4"/>
    <w:rsid w:val="00FA1014"/>
    <w:rsid w:val="00FA693D"/>
    <w:rsid w:val="00FB569B"/>
    <w:rsid w:val="00FD48F3"/>
    <w:rsid w:val="00FD6D84"/>
    <w:rsid w:val="00FE430E"/>
    <w:rsid w:val="00FF1874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5ED7A5"/>
  <w15:docId w15:val="{C7E24B6E-E5AB-45E4-B970-6318F5C5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6D1A"/>
    <w:pPr>
      <w:spacing w:after="200" w:line="276" w:lineRule="auto"/>
    </w:pPr>
    <w:rPr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B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276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0A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Stopka"/>
    <w:link w:val="Styl1Znak"/>
    <w:qFormat/>
    <w:rsid w:val="001B0A1E"/>
    <w:pPr>
      <w:spacing w:after="200" w:line="276" w:lineRule="auto"/>
    </w:pPr>
    <w:rPr>
      <w:i/>
      <w:sz w:val="22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B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A1E"/>
  </w:style>
  <w:style w:type="character" w:customStyle="1" w:styleId="Styl1Znak">
    <w:name w:val="Styl1 Znak"/>
    <w:link w:val="Styl1"/>
    <w:rsid w:val="001B0A1E"/>
    <w:rPr>
      <w:rFonts w:eastAsia="Calibri"/>
      <w:i/>
      <w:sz w:val="22"/>
    </w:rPr>
  </w:style>
  <w:style w:type="paragraph" w:customStyle="1" w:styleId="text-justify">
    <w:name w:val="text-justify"/>
    <w:basedOn w:val="Normalny"/>
    <w:rsid w:val="00CC49DE"/>
    <w:pPr>
      <w:spacing w:after="101" w:line="240" w:lineRule="auto"/>
      <w:jc w:val="both"/>
    </w:pPr>
    <w:rPr>
      <w:rFonts w:eastAsia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A436D"/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3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A436D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link w:val="BezodstpwZnak"/>
    <w:uiPriority w:val="1"/>
    <w:qFormat/>
    <w:rsid w:val="00A23C28"/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114DFA"/>
    <w:rPr>
      <w:color w:val="0563C1"/>
      <w:u w:val="single"/>
    </w:rPr>
  </w:style>
  <w:style w:type="character" w:customStyle="1" w:styleId="BezodstpwZnak">
    <w:name w:val="Bez odstępów Znak"/>
    <w:link w:val="Bezodstpw"/>
    <w:uiPriority w:val="1"/>
    <w:locked/>
    <w:rsid w:val="00F71BA0"/>
    <w:rPr>
      <w:color w:val="000000"/>
      <w:sz w:val="24"/>
      <w:szCs w:val="24"/>
      <w:lang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A2760"/>
    <w:rPr>
      <w:rFonts w:eastAsia="Times New Roman"/>
      <w:b/>
      <w:bCs/>
      <w:sz w:val="36"/>
      <w:szCs w:val="36"/>
    </w:rPr>
  </w:style>
  <w:style w:type="paragraph" w:customStyle="1" w:styleId="bodytext">
    <w:name w:val="bodytext"/>
    <w:basedOn w:val="Normalny"/>
    <w:rsid w:val="00BA276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46B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rt-postheadericon">
    <w:name w:val="art-postheadericon"/>
    <w:basedOn w:val="Domylnaczcionkaakapitu"/>
    <w:rsid w:val="00746B00"/>
  </w:style>
  <w:style w:type="character" w:customStyle="1" w:styleId="art-postdateicon">
    <w:name w:val="art-postdateicon"/>
    <w:basedOn w:val="Domylnaczcionkaakapitu"/>
    <w:rsid w:val="00746B00"/>
  </w:style>
  <w:style w:type="character" w:customStyle="1" w:styleId="Data1">
    <w:name w:val="Data1"/>
    <w:basedOn w:val="Domylnaczcionkaakapitu"/>
    <w:rsid w:val="00746B00"/>
  </w:style>
  <w:style w:type="character" w:customStyle="1" w:styleId="entry-date">
    <w:name w:val="entry-date"/>
    <w:basedOn w:val="Domylnaczcionkaakapitu"/>
    <w:rsid w:val="00746B00"/>
  </w:style>
  <w:style w:type="paragraph" w:customStyle="1" w:styleId="wp-caption-text">
    <w:name w:val="wp-caption-text"/>
    <w:basedOn w:val="Normalny"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46B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B00"/>
    <w:rPr>
      <w:b/>
      <w:bCs/>
    </w:rPr>
  </w:style>
  <w:style w:type="paragraph" w:styleId="Akapitzlist">
    <w:name w:val="List Paragraph"/>
    <w:basedOn w:val="Normalny"/>
    <w:uiPriority w:val="34"/>
    <w:qFormat/>
    <w:rsid w:val="00681F8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0A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0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39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4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69740">
          <w:marLeft w:val="150"/>
          <w:marRight w:val="150"/>
          <w:marTop w:val="150"/>
          <w:marBottom w:val="150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055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C03B-DB57-4107-A203-412E1DD4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Links>
    <vt:vector size="6" baseType="variant"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http://www.krus.gov.pl/zadania-krus/swiadczenia/swiadczenia-z-ubezpieczenia-emerytalno-rentowego/waloryzacja-emerytur-i-rent-rolniczych/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ireles</dc:creator>
  <cp:lastModifiedBy>IWONA HALINA. JASIŃSKA</cp:lastModifiedBy>
  <cp:revision>3</cp:revision>
  <cp:lastPrinted>2024-08-23T05:32:00Z</cp:lastPrinted>
  <dcterms:created xsi:type="dcterms:W3CDTF">2024-08-22T12:55:00Z</dcterms:created>
  <dcterms:modified xsi:type="dcterms:W3CDTF">2024-08-23T05:35:00Z</dcterms:modified>
</cp:coreProperties>
</file>