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4D3B" w:rsidRDefault="007E4D3B">
      <w:pPr>
        <w:spacing w:line="360" w:lineRule="auto"/>
        <w:rPr>
          <w:rFonts w:ascii="Arial" w:eastAsia="Arial" w:hAnsi="Arial" w:cs="Arial"/>
          <w:b/>
        </w:rPr>
      </w:pPr>
    </w:p>
    <w:p w14:paraId="00000002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REGULAMIN NABORU I UCZESTNICTWA W PROJEKCIE:</w:t>
      </w:r>
    </w:p>
    <w:p w14:paraId="00000003" w14:textId="77777777" w:rsidR="007E4D3B" w:rsidRDefault="00F37D2A">
      <w:pPr>
        <w:jc w:val="center"/>
        <w:rPr>
          <w:rFonts w:ascii="Arial" w:eastAsia="Arial" w:hAnsi="Arial" w:cs="Arial"/>
          <w:b/>
        </w:rPr>
      </w:pPr>
      <w:bookmarkStart w:id="0" w:name="_heading=h.n1t9hejikdbs" w:colFirst="0" w:colLast="0"/>
      <w:bookmarkEnd w:id="0"/>
      <w:r>
        <w:rPr>
          <w:rFonts w:ascii="Arial" w:eastAsia="Arial" w:hAnsi="Arial" w:cs="Arial"/>
          <w:b/>
          <w:color w:val="000000"/>
        </w:rPr>
        <w:t>„</w:t>
      </w:r>
      <w:r>
        <w:rPr>
          <w:rFonts w:ascii="Arial" w:eastAsia="Arial" w:hAnsi="Arial" w:cs="Arial"/>
          <w:b/>
          <w:sz w:val="28"/>
          <w:szCs w:val="28"/>
        </w:rPr>
        <w:t xml:space="preserve">Wsparcie edukacji szkolnej w Zespole Szkolno-Przedszkolnym </w:t>
      </w:r>
      <w:r>
        <w:rPr>
          <w:rFonts w:ascii="Arial" w:eastAsia="Arial" w:hAnsi="Arial" w:cs="Arial"/>
          <w:b/>
          <w:sz w:val="28"/>
          <w:szCs w:val="28"/>
        </w:rPr>
        <w:br/>
        <w:t>w Siennej</w:t>
      </w:r>
      <w:r>
        <w:rPr>
          <w:rFonts w:ascii="Arial" w:eastAsia="Arial" w:hAnsi="Arial" w:cs="Arial"/>
          <w:b/>
          <w:color w:val="000000"/>
        </w:rPr>
        <w:t>”</w:t>
      </w:r>
    </w:p>
    <w:p w14:paraId="00000004" w14:textId="77777777" w:rsidR="007E4D3B" w:rsidRDefault="007E4D3B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00000005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Zadanie 1: Realizacja zajęć dydaktyczno – wyrównawczych - GMINA LIPOWA </w:t>
      </w:r>
      <w:r>
        <w:rPr>
          <w:rFonts w:ascii="Arial" w:eastAsia="Arial" w:hAnsi="Arial" w:cs="Arial"/>
          <w:b/>
        </w:rPr>
        <w:br/>
        <w:t>Zadanie  2: Realizacja zajęć rozwijających - GMINA LIPOWA</w:t>
      </w:r>
    </w:p>
    <w:p w14:paraId="00000006" w14:textId="77777777" w:rsidR="007E4D3B" w:rsidRDefault="007E4D3B">
      <w:pPr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00000007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 dnia </w:t>
      </w:r>
      <w:r>
        <w:rPr>
          <w:rFonts w:ascii="Arial" w:eastAsia="Arial" w:hAnsi="Arial" w:cs="Arial"/>
          <w:b/>
          <w:color w:val="000000"/>
        </w:rPr>
        <w:t>10.10.2025  roku</w:t>
      </w:r>
    </w:p>
    <w:p w14:paraId="00000008" w14:textId="77777777" w:rsidR="007E4D3B" w:rsidRDefault="007E4D3B">
      <w:pPr>
        <w:spacing w:line="360" w:lineRule="auto"/>
        <w:rPr>
          <w:rFonts w:ascii="Arial" w:eastAsia="Arial" w:hAnsi="Arial" w:cs="Arial"/>
          <w:color w:val="000000"/>
        </w:rPr>
      </w:pPr>
    </w:p>
    <w:p w14:paraId="00000009" w14:textId="77777777" w:rsidR="007E4D3B" w:rsidRDefault="00F37D2A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Projekt pn.: </w:t>
      </w:r>
      <w:r>
        <w:rPr>
          <w:rFonts w:ascii="Arial" w:eastAsia="Arial" w:hAnsi="Arial" w:cs="Arial"/>
          <w:b/>
          <w:color w:val="000000"/>
        </w:rPr>
        <w:t>„</w:t>
      </w:r>
      <w:r>
        <w:rPr>
          <w:rFonts w:ascii="Arial" w:eastAsia="Arial" w:hAnsi="Arial" w:cs="Arial"/>
          <w:b/>
        </w:rPr>
        <w:t xml:space="preserve">Wsparcie edukacji szkolnej w Zespole Szkolno-Przedszkolnym </w:t>
      </w:r>
    </w:p>
    <w:p w14:paraId="0000000A" w14:textId="77777777" w:rsidR="007E4D3B" w:rsidRDefault="00F37D2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w Siennej</w:t>
      </w:r>
      <w:r>
        <w:rPr>
          <w:rFonts w:ascii="Arial" w:eastAsia="Arial" w:hAnsi="Arial" w:cs="Arial"/>
          <w:b/>
          <w:color w:val="000000"/>
        </w:rPr>
        <w:t>”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0000000B" w14:textId="77777777" w:rsidR="007E4D3B" w:rsidRDefault="00F37D2A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Priorytet VI. Fundusze Europejskie dla edukacji</w:t>
      </w:r>
    </w:p>
    <w:p w14:paraId="0000000C" w14:textId="77777777" w:rsidR="007E4D3B" w:rsidRDefault="00F37D2A">
      <w:pPr>
        <w:spacing w:line="360" w:lineRule="auto"/>
        <w:rPr>
          <w:rFonts w:ascii="Arial" w:eastAsia="Arial" w:hAnsi="Arial" w:cs="Arial"/>
        </w:rPr>
      </w:pPr>
      <w:bookmarkStart w:id="1" w:name="_heading=h.9l1h7c0upa4" w:colFirst="0" w:colLast="0"/>
      <w:bookmarkEnd w:id="1"/>
      <w:r>
        <w:rPr>
          <w:rFonts w:ascii="Arial" w:eastAsia="Arial" w:hAnsi="Arial" w:cs="Arial"/>
        </w:rPr>
        <w:t>Działanie 6.2 Kształcenie ogólne</w:t>
      </w:r>
    </w:p>
    <w:p w14:paraId="0000000D" w14:textId="77777777" w:rsidR="007E4D3B" w:rsidRDefault="00F37D2A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Typ: Podniesienie jakości edukacji w kształceniu ogólnym</w:t>
      </w:r>
    </w:p>
    <w:p w14:paraId="0000000E" w14:textId="77777777" w:rsidR="007E4D3B" w:rsidRDefault="00F37D2A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Numer projektu: </w:t>
      </w:r>
      <w:r>
        <w:rPr>
          <w:rFonts w:ascii="Arial" w:eastAsia="Arial" w:hAnsi="Arial" w:cs="Arial"/>
        </w:rPr>
        <w:t>FESL.06.02-IZ.01-0AA9/24</w:t>
      </w:r>
    </w:p>
    <w:p w14:paraId="0000000F" w14:textId="77777777" w:rsidR="007E4D3B" w:rsidRDefault="00F37D2A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Okres realizacji projektu: </w:t>
      </w:r>
      <w:r>
        <w:rPr>
          <w:rFonts w:ascii="Arial" w:eastAsia="Arial" w:hAnsi="Arial" w:cs="Arial"/>
          <w:color w:val="000000"/>
        </w:rPr>
        <w:t>2025-10-01 - 2027-03-31</w:t>
      </w:r>
    </w:p>
    <w:p w14:paraId="00000010" w14:textId="77777777" w:rsidR="007E4D3B" w:rsidRDefault="007E4D3B">
      <w:pPr>
        <w:spacing w:line="360" w:lineRule="auto"/>
        <w:rPr>
          <w:rFonts w:ascii="Arial" w:eastAsia="Arial" w:hAnsi="Arial" w:cs="Arial"/>
          <w:b/>
          <w:color w:val="FF0000"/>
        </w:rPr>
      </w:pPr>
    </w:p>
    <w:p w14:paraId="00000011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§ 1. Słownik pojęć</w:t>
      </w:r>
    </w:p>
    <w:p w14:paraId="00000012" w14:textId="77777777" w:rsidR="007E4D3B" w:rsidRDefault="007E4D3B">
      <w:pPr>
        <w:tabs>
          <w:tab w:val="left" w:pos="426"/>
        </w:tabs>
        <w:spacing w:line="360" w:lineRule="auto"/>
        <w:rPr>
          <w:rFonts w:ascii="Arial" w:eastAsia="Arial" w:hAnsi="Arial" w:cs="Arial"/>
          <w:b/>
          <w:color w:val="FF0000"/>
        </w:rPr>
      </w:pPr>
    </w:p>
    <w:p w14:paraId="00000013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Użyte w Regulaminie określenia oznaczają:</w:t>
      </w:r>
    </w:p>
    <w:p w14:paraId="00000014" w14:textId="77777777" w:rsidR="007E4D3B" w:rsidRDefault="00F37D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Beneficjent Projektu (Projektodawca, Wnioskodawca) - Gmina Lipowa</w:t>
      </w:r>
      <w:r>
        <w:rPr>
          <w:rFonts w:ascii="Arial" w:eastAsia="Arial" w:hAnsi="Arial" w:cs="Arial"/>
          <w:color w:val="000000"/>
        </w:rPr>
        <w:t>;</w:t>
      </w:r>
    </w:p>
    <w:p w14:paraId="00000015" w14:textId="77777777" w:rsidR="007E4D3B" w:rsidRDefault="00F37D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Podmiot realizujący projekt </w:t>
      </w:r>
      <w:r>
        <w:rPr>
          <w:rFonts w:ascii="Arial" w:eastAsia="Arial" w:hAnsi="Arial" w:cs="Arial"/>
          <w:color w:val="000000"/>
        </w:rPr>
        <w:t xml:space="preserve">– </w:t>
      </w:r>
      <w:r>
        <w:rPr>
          <w:rFonts w:ascii="Arial" w:eastAsia="Arial" w:hAnsi="Arial" w:cs="Arial"/>
          <w:b/>
          <w:color w:val="000000"/>
        </w:rPr>
        <w:t>Zespół Szkolno-Przedszkolny w Siennej</w:t>
      </w:r>
      <w:r>
        <w:rPr>
          <w:rFonts w:ascii="Arial" w:eastAsia="Arial" w:hAnsi="Arial" w:cs="Arial"/>
          <w:color w:val="000000"/>
        </w:rPr>
        <w:t>;</w:t>
      </w:r>
    </w:p>
    <w:p w14:paraId="00000016" w14:textId="77777777" w:rsidR="007E4D3B" w:rsidRDefault="00F37D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Dane osobowe -</w:t>
      </w:r>
      <w:r>
        <w:rPr>
          <w:rFonts w:ascii="Arial" w:eastAsia="Arial" w:hAnsi="Arial" w:cs="Arial"/>
          <w:color w:val="000000"/>
        </w:rPr>
        <w:t xml:space="preserve"> dane w rozumieniu art. 4 pkt 1)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 ochronie danych) (Dz. Urz. UE L 119/1 z 4.05.2016 r.) tzw. „RODO”;</w:t>
      </w:r>
    </w:p>
    <w:p w14:paraId="00000017" w14:textId="77777777" w:rsidR="007E4D3B" w:rsidRDefault="00F37D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Grupa docelowa –</w:t>
      </w:r>
      <w:r>
        <w:rPr>
          <w:rFonts w:ascii="Arial" w:eastAsia="Arial" w:hAnsi="Arial" w:cs="Arial"/>
          <w:color w:val="000000"/>
        </w:rPr>
        <w:t xml:space="preserve"> Dzieci w wieku szkolnym uczęszczające do szkoły w ramach Zespołu Szkolno-Przedszkolnego w Siennej- z obszaru województwa śląskiego (w rozumieniu Kodeksu Cywilnego);</w:t>
      </w:r>
    </w:p>
    <w:p w14:paraId="00000018" w14:textId="77777777" w:rsidR="007E4D3B" w:rsidRDefault="00F37D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Dziecko z niepełnosprawnością</w:t>
      </w:r>
      <w:r>
        <w:rPr>
          <w:rFonts w:ascii="Arial" w:eastAsia="Arial" w:hAnsi="Arial" w:cs="Arial"/>
          <w:color w:val="000000"/>
        </w:rPr>
        <w:t xml:space="preserve"> – dziecko w wieku szkolnym  posiadające orzeczenie o potrzebie kształcenia specjalnego wydane ze względu na dany rodzaj niepełnosprawności oraz dzieci posiadające orzeczenia o potrzebie zajęć rewalidacyjno-wychowawczych wydawane ze względu na niepełnosprawność intelektualną w stopniu głębokim. Orzeczenia są wydawane przez zespół orzekający działający w publicznej poradni psychologiczno-pedagogicznej, w tym poradni specjalistycznej;</w:t>
      </w:r>
    </w:p>
    <w:p w14:paraId="00000019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Instytucja Zarządzająca (IZ FE SL)</w:t>
      </w:r>
      <w:r>
        <w:rPr>
          <w:rFonts w:ascii="Arial" w:eastAsia="Arial" w:hAnsi="Arial" w:cs="Arial"/>
          <w:color w:val="000000"/>
        </w:rPr>
        <w:t xml:space="preserve"> - Instytucja Zarządzająca programem Fundusze Europejskie dla Śląskiego 2021–2027, tj. Zarząd Województwa Śląskiego;</w:t>
      </w:r>
    </w:p>
    <w:p w14:paraId="0000001A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Kandydat/ Kandydatka</w:t>
      </w:r>
      <w:r>
        <w:rPr>
          <w:rFonts w:ascii="Arial" w:eastAsia="Arial" w:hAnsi="Arial" w:cs="Arial"/>
          <w:color w:val="000000"/>
        </w:rPr>
        <w:t xml:space="preserve"> - oznacza osobę zainteresowaną uczestnictwem w Projekcie;</w:t>
      </w:r>
    </w:p>
    <w:p w14:paraId="0000001B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Kompetencje kluczowe</w:t>
      </w:r>
      <w:r>
        <w:rPr>
          <w:rFonts w:ascii="Arial" w:eastAsia="Arial" w:hAnsi="Arial" w:cs="Arial"/>
          <w:color w:val="000000"/>
        </w:rPr>
        <w:t xml:space="preserve"> – to kompetencje w rozumieniu zalecenia z dnia 22 maja 2018 r. w sprawie kompetencji kluczowych w procesie  uczenia się przez całe życie (Dz. Urz. UE C 189 z 04.06.2018, str. 1) do których zalicza się:1) kompetencje w zakresie rozumienia i tworzenia informacji; 2) kompetencje w zakresie wielojęzyczności; 3) kompetencje matematyczne oraz kompetencje w zakresie nauk przyrodniczych, technologii i inżynierii; 4) kompetencje cyfrowe; 5) kompetencje osobiste, społeczne i w zakresie umiejętności uczenia się; 6) k</w:t>
      </w:r>
      <w:r>
        <w:rPr>
          <w:rFonts w:ascii="Arial" w:eastAsia="Arial" w:hAnsi="Arial" w:cs="Arial"/>
          <w:color w:val="000000"/>
        </w:rPr>
        <w:t>ompetencje obywatelskie; 7) kompetencje w zakresie przedsiębiorczości; 8) kompetencje w zakresie świadomości i ekspresji kulturalnej;</w:t>
      </w:r>
    </w:p>
    <w:p w14:paraId="0000001C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Kwalifikacja</w:t>
      </w:r>
      <w:r>
        <w:rPr>
          <w:rFonts w:ascii="Arial" w:eastAsia="Arial" w:hAnsi="Arial" w:cs="Arial"/>
          <w:color w:val="000000"/>
        </w:rPr>
        <w:t xml:space="preserve"> – zestaw efektów uczenia się w zakresie wiedzy, umiejętności oraz kompetencji społecznych nabytych w drodze edukacji formalnej, edukacji pozaformalnej lub poprzez uczenie się nieformalne, zgodnych z ustalonymi dla danej kwalifikacji wymaganiami, których osiągnięcie zostało sprawdzone w walidacji oraz formalnie potwierdzone przez instytucję uprawnioną do certyfikowania;</w:t>
      </w:r>
    </w:p>
    <w:p w14:paraId="0000001D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Miejsce realizacji projektu/wsparcia</w:t>
      </w:r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b/>
          <w:color w:val="000000"/>
        </w:rPr>
        <w:t xml:space="preserve">Zespół Szkolno-Przedszkolny - Szkole w Siennej; </w:t>
      </w:r>
    </w:p>
    <w:p w14:paraId="0000001E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Placówka oświatowa</w:t>
      </w:r>
      <w:r>
        <w:rPr>
          <w:rFonts w:ascii="Arial" w:eastAsia="Arial" w:hAnsi="Arial" w:cs="Arial"/>
          <w:color w:val="000000"/>
        </w:rPr>
        <w:t xml:space="preserve"> – jednostka organizacyjna wymieniona w art. 2 pkt 2-8 i 10 ustawy z dnia 14 grudnia 2016 r. Prawo oświatowe</w:t>
      </w:r>
      <w:r>
        <w:rPr>
          <w:rFonts w:ascii="Arial" w:eastAsia="Arial" w:hAnsi="Arial" w:cs="Arial"/>
          <w:b/>
          <w:color w:val="000000"/>
        </w:rPr>
        <w:t>;</w:t>
      </w:r>
    </w:p>
    <w:p w14:paraId="0000001F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Projekt 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projekt, którego Beneficjentem jest Gmina Lipowa pn.: „</w:t>
      </w:r>
      <w:r>
        <w:rPr>
          <w:rFonts w:ascii="Arial" w:eastAsia="Arial" w:hAnsi="Arial" w:cs="Arial"/>
          <w:b/>
          <w:color w:val="000000"/>
        </w:rPr>
        <w:t>Wsparcie edukacji szkolnej w Zespole Szkolno-Przedszkolnym w Siennej</w:t>
      </w:r>
      <w:r>
        <w:rPr>
          <w:rFonts w:ascii="Arial" w:eastAsia="Arial" w:hAnsi="Arial" w:cs="Arial"/>
          <w:color w:val="000000"/>
        </w:rPr>
        <w:t>” realizowany w ramach Programu Fundusze Europejskie dla Śląskiego 2021-2027 współfinansowany ze środków Europejskiego Funduszu Społecznego Plus - przedsięwzięcie zmierzające do osiągnięcia założonego celu określonego wskaźnikami, z określonym początkiem i końcem realizacji;</w:t>
      </w:r>
    </w:p>
    <w:p w14:paraId="00000020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Specjalne potrzeby rozwojowe i edukacyjne</w:t>
      </w:r>
      <w:r>
        <w:rPr>
          <w:rFonts w:ascii="Arial" w:eastAsia="Arial" w:hAnsi="Arial" w:cs="Arial"/>
          <w:color w:val="000000"/>
        </w:rPr>
        <w:t xml:space="preserve"> – indywidualne potrzeby rozwojowe i edukacyjne dzieci w wieku przedszkolnym oraz uczniów, o których mowa w rozporządzeniu Ministra Edukacji Narodowej z dnia 9 sierpnia 2017 r. w sprawie zasad organizacji  i udzielania pomocy psychologiczno-pedagogicznej w publicznych przedszkolach, szkołach i placówkach, w tym wynikające: </w:t>
      </w:r>
    </w:p>
    <w:p w14:paraId="00000021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z niepełnosprawności; </w:t>
      </w:r>
    </w:p>
    <w:p w14:paraId="00000022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2) z niedostosowania społecznego; </w:t>
      </w:r>
    </w:p>
    <w:p w14:paraId="00000023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3) z zagrożenia niedostosowaniem społecznym; </w:t>
      </w:r>
    </w:p>
    <w:p w14:paraId="00000024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4) z zaburzeń zachowania lub emocji; </w:t>
      </w:r>
    </w:p>
    <w:p w14:paraId="00000025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5) ze szczególnych uzdolnień; </w:t>
      </w:r>
    </w:p>
    <w:p w14:paraId="00000026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6) ze specyficznych trudności w uczeniu się; </w:t>
      </w:r>
    </w:p>
    <w:p w14:paraId="00000027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7) z deficytów kompetencji i zaburzeń sprawności językowych; </w:t>
      </w:r>
    </w:p>
    <w:p w14:paraId="00000028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8) z choroby przewlekłej; </w:t>
      </w:r>
    </w:p>
    <w:p w14:paraId="00000029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9) z sytuacji kryzysowych lub traumatycznych; </w:t>
      </w:r>
    </w:p>
    <w:p w14:paraId="0000002A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10) z niepowodzeń edukacyjnych; </w:t>
      </w:r>
    </w:p>
    <w:p w14:paraId="0000002B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11) z zaniedbań środowiskowych związanych z sytuacją bytową ucznia i jego rodziny, sposobem spędzania czasu wolnego i kontaktami środowiskowymi; </w:t>
      </w:r>
    </w:p>
    <w:p w14:paraId="0000002C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12) z trudności adaptacyjnych związanych z różnicami kulturowymi lub ze zmianą środowiska edukacyjnego, w tym związanych z wcześniejszym kształceniem za granicą.</w:t>
      </w:r>
    </w:p>
    <w:p w14:paraId="0000002D" w14:textId="77777777" w:rsidR="007E4D3B" w:rsidRDefault="00F37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Uczestnik/Uczestniczka Projektu</w:t>
      </w:r>
      <w:r>
        <w:rPr>
          <w:rFonts w:ascii="Arial" w:eastAsia="Arial" w:hAnsi="Arial" w:cs="Arial"/>
          <w:color w:val="000000"/>
        </w:rPr>
        <w:t xml:space="preserve"> – oznacza osobę bezpośrednio korzystającą ze wsparcia w ramach Projektu, która spełnia kryteria Grupy Docelowej, dostarczyła poprawnie uzupełnione dokumenty rekrutacyjne i udostępniła dane osobowe oraz została zakwalifikowana do udziału w Projekcie w oparciu o niniejszy Regulamin.</w:t>
      </w:r>
    </w:p>
    <w:p w14:paraId="0000002E" w14:textId="77777777" w:rsidR="007E4D3B" w:rsidRDefault="007E4D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Arial" w:eastAsia="Arial" w:hAnsi="Arial" w:cs="Arial"/>
          <w:b/>
          <w:color w:val="000000"/>
        </w:rPr>
      </w:pPr>
    </w:p>
    <w:p w14:paraId="0000002F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§ 2. Informacje o Projekcie</w:t>
      </w:r>
    </w:p>
    <w:p w14:paraId="00000030" w14:textId="77777777" w:rsidR="007E4D3B" w:rsidRDefault="007E4D3B">
      <w:pPr>
        <w:tabs>
          <w:tab w:val="left" w:pos="426"/>
        </w:tabs>
        <w:spacing w:line="360" w:lineRule="auto"/>
        <w:rPr>
          <w:rFonts w:ascii="Arial" w:eastAsia="Arial" w:hAnsi="Arial" w:cs="Arial"/>
          <w:b/>
        </w:rPr>
      </w:pPr>
    </w:p>
    <w:p w14:paraId="00000031" w14:textId="77777777" w:rsidR="007E4D3B" w:rsidRDefault="00F37D2A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Niniejszy Regulamin określa zasady rekrutacji, w tym naboru Uczestników oraz zasady uczestnictwa w Projekcie pn. </w:t>
      </w:r>
      <w:r>
        <w:rPr>
          <w:rFonts w:ascii="Arial" w:eastAsia="Arial" w:hAnsi="Arial" w:cs="Arial"/>
          <w:b/>
          <w:color w:val="000000"/>
        </w:rPr>
        <w:t>„</w:t>
      </w:r>
      <w:r>
        <w:rPr>
          <w:rFonts w:ascii="Arial" w:eastAsia="Arial" w:hAnsi="Arial" w:cs="Arial"/>
          <w:b/>
        </w:rPr>
        <w:t>Wsparcie edukacji szkolnej w Zespole Szkolno-Przedszkolnym w Siennej</w:t>
      </w:r>
      <w:r>
        <w:rPr>
          <w:rFonts w:ascii="Arial" w:eastAsia="Arial" w:hAnsi="Arial" w:cs="Arial"/>
          <w:b/>
          <w:color w:val="000000"/>
        </w:rPr>
        <w:t>” (</w:t>
      </w:r>
      <w:r>
        <w:rPr>
          <w:rFonts w:ascii="Arial" w:eastAsia="Arial" w:hAnsi="Arial" w:cs="Arial"/>
          <w:b/>
        </w:rPr>
        <w:t xml:space="preserve">Zadanie 1: Realizacja zajęć dydaktyczno – wyrównawczych - GMINA LIPOWA , Zadanie  2: Realizacja zajęć rozwijających - GMINA LIPOWA)  </w:t>
      </w:r>
      <w:r>
        <w:rPr>
          <w:rFonts w:ascii="Arial" w:eastAsia="Arial" w:hAnsi="Arial" w:cs="Arial"/>
        </w:rPr>
        <w:t xml:space="preserve">w ramach Programu Fundusze Europejskie dla Śląskiego 2021-2027 współfinansowanym ze środków Europejskiego Funduszu Społecznego Plus, którego Beneficjentem/Wnioskodawcą </w:t>
      </w:r>
      <w:r>
        <w:rPr>
          <w:rFonts w:ascii="Arial" w:eastAsia="Arial" w:hAnsi="Arial" w:cs="Arial"/>
        </w:rPr>
        <w:lastRenderedPageBreak/>
        <w:t xml:space="preserve">jest: </w:t>
      </w:r>
      <w:r>
        <w:rPr>
          <w:rFonts w:ascii="Arial" w:eastAsia="Arial" w:hAnsi="Arial" w:cs="Arial"/>
          <w:b/>
        </w:rPr>
        <w:t>Gmina Lipowa, a podmiotem realizującym projekt: Zespół Szkolno-Przedszkolny w Siennej.</w:t>
      </w:r>
    </w:p>
    <w:p w14:paraId="46EC6177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rPr>
          <w:rFonts w:ascii="Arial" w:eastAsia="Arial" w:hAnsi="Arial" w:cs="Arial"/>
          <w:b/>
          <w:color w:val="000000"/>
          <w:u w:val="single"/>
        </w:rPr>
      </w:pPr>
    </w:p>
    <w:p w14:paraId="7563F4AF" w14:textId="77777777" w:rsidR="00F37D2A" w:rsidRDefault="00F37D2A" w:rsidP="00F37D2A">
      <w:pPr>
        <w:pStyle w:val="Normalny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bookmarkStart w:id="2" w:name="_heading=h.jbwkscxjidpp" w:colFirst="0" w:colLast="0"/>
      <w:bookmarkEnd w:id="2"/>
      <w:r>
        <w:rPr>
          <w:rFonts w:ascii="Arial" w:eastAsia="Arial" w:hAnsi="Arial" w:cs="Arial"/>
          <w:b/>
          <w:color w:val="000000"/>
        </w:rPr>
        <w:t>Celem głównym Projektu jest</w:t>
      </w:r>
      <w:r>
        <w:rPr>
          <w:rFonts w:ascii="Arial" w:eastAsia="Arial" w:hAnsi="Arial" w:cs="Arial"/>
          <w:color w:val="000000"/>
        </w:rPr>
        <w:t xml:space="preserve"> jest zwiększenie szans edukacyjnych 118 osób uczących się w Szkole Podstawowej w Siennej poprzez zapewnienie im odpowiednich warunków do rozwijania indywidualnego potencjału, tak by w przyszłości umożliwić im dalszy rozwój osobisty oraz możliwość pełnego uczestnictwa w życiu społecznym. </w:t>
      </w:r>
    </w:p>
    <w:p w14:paraId="16AED157" w14:textId="77777777" w:rsidR="00F37D2A" w:rsidRDefault="00F37D2A" w:rsidP="00F37D2A">
      <w:pPr>
        <w:pStyle w:val="Normalny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Projekt zakłada następujące </w:t>
      </w:r>
      <w:r>
        <w:rPr>
          <w:rFonts w:ascii="Arial" w:eastAsia="Arial" w:hAnsi="Arial" w:cs="Arial"/>
          <w:b/>
          <w:color w:val="000000"/>
        </w:rPr>
        <w:t>formy wsparcia:</w:t>
      </w:r>
    </w:p>
    <w:p w14:paraId="4BA1C282" w14:textId="77777777" w:rsidR="00F37D2A" w:rsidRDefault="00F37D2A" w:rsidP="00F37D2A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bookmarkStart w:id="3" w:name="_heading=h.ctw4da6purma" w:colFirst="0" w:colLast="0"/>
      <w:bookmarkEnd w:id="3"/>
      <w:r>
        <w:rPr>
          <w:rFonts w:ascii="Arial" w:eastAsia="Arial" w:hAnsi="Arial" w:cs="Arial"/>
          <w:b/>
          <w:color w:val="000000"/>
        </w:rPr>
        <w:t>zajęcia wyrównawcze dla dzieci uczęszczających do szkoły (</w:t>
      </w:r>
      <w:r>
        <w:rPr>
          <w:rFonts w:ascii="Arial" w:eastAsia="Arial" w:hAnsi="Arial" w:cs="Arial"/>
          <w:color w:val="000000"/>
        </w:rPr>
        <w:t>będących Uczestnikami/Uczestniczkami Projektu):</w:t>
      </w:r>
    </w:p>
    <w:p w14:paraId="17AFCF25" w14:textId="77777777" w:rsidR="00F37D2A" w:rsidRDefault="00F37D2A" w:rsidP="00F37D2A">
      <w:pPr>
        <w:pStyle w:val="Normalny1"/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zajęcia wyrównawcze z  języka angielskiego "English ABC" dla - 8 uczniów  klas 4-8</w:t>
      </w:r>
    </w:p>
    <w:p w14:paraId="4EAA70B8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zajęcia wyrównawcze „Łatwa matematyka" dla  8 uczniów z klas 4-8 </w:t>
      </w:r>
    </w:p>
    <w:p w14:paraId="7BB3181C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zajęcia wyrównawcze „Zielona szkoła" dla 8 osób</w:t>
      </w:r>
    </w:p>
    <w:p w14:paraId="20B0DF23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d) zajęcia wyrównawcze z języka polskiego „Znam język polski" 8 osób </w:t>
      </w:r>
    </w:p>
    <w:p w14:paraId="3C6D0A05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e) zajęcia ruchowe „Ping-Pong" upowszechniające postawy prozdrowotne dla 8 osób </w:t>
      </w:r>
    </w:p>
    <w:p w14:paraId="3E264685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f) zajęcia ruchowe  „Joga" dla 1 grupy uczniów młodszych kl. 1-3 - 8 osób </w:t>
      </w:r>
    </w:p>
    <w:p w14:paraId="5D6C3AF3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g) zajęcia „Tworzę więc jestem" dla 8 osób </w:t>
      </w:r>
    </w:p>
    <w:p w14:paraId="1C1E65EE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h) zajęcia sprawnościowo-zdrowotne „Sprawne dłonie" dla 8 uczniów klas 1-3</w:t>
      </w:r>
    </w:p>
    <w:p w14:paraId="55391348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i) Zajęcia  wyrównawcze  „Oto ja!" dla 8 uczniów</w:t>
      </w:r>
    </w:p>
    <w:p w14:paraId="09A5975D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j) zajęcia  sportowo- </w:t>
      </w:r>
      <w:r>
        <w:rPr>
          <w:rFonts w:ascii="Arial" w:eastAsia="Arial" w:hAnsi="Arial" w:cs="Arial"/>
        </w:rPr>
        <w:t>rekreacyjne</w:t>
      </w:r>
      <w:r>
        <w:rPr>
          <w:rFonts w:ascii="Arial" w:eastAsia="Arial" w:hAnsi="Arial" w:cs="Arial"/>
          <w:color w:val="000000"/>
        </w:rPr>
        <w:t xml:space="preserve"> "SKS Sienna GOL" 2 grupy  po 12 uczniów</w:t>
      </w:r>
    </w:p>
    <w:p w14:paraId="30AC74F9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310320C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Realizacja zajęć wyjazdowych </w:t>
      </w:r>
    </w:p>
    <w:p w14:paraId="7F5CDC09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a)dwa wyjazdy do parku trampolin GoJump w Bielsku-Białej w ramach "Ping-Pong" dla 8 ucz.</w:t>
      </w:r>
    </w:p>
    <w:p w14:paraId="287231C4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FEC06A4" w14:textId="77777777" w:rsidR="00F37D2A" w:rsidRDefault="00F37D2A" w:rsidP="00F37D2A">
      <w:pPr>
        <w:pStyle w:val="Normalny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zajęcia dodatkowe dla dzieci uczęszczających do szkoły (</w:t>
      </w:r>
      <w:r>
        <w:rPr>
          <w:rFonts w:ascii="Arial" w:eastAsia="Arial" w:hAnsi="Arial" w:cs="Arial"/>
          <w:color w:val="000000"/>
        </w:rPr>
        <w:t>będących Uczestnikami/Uczestniczkami Projektu):</w:t>
      </w:r>
    </w:p>
    <w:p w14:paraId="5CC7A4A2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203B9A2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4" w:name="_heading=h.s5nlg7s6h71e" w:colFirst="0" w:colLast="0"/>
      <w:bookmarkEnd w:id="4"/>
      <w:r>
        <w:rPr>
          <w:rFonts w:ascii="Arial" w:eastAsia="Arial" w:hAnsi="Arial" w:cs="Arial"/>
          <w:color w:val="000000"/>
        </w:rPr>
        <w:t>a) Zajęcia  dodatkowe rozwijające z języka ang</w:t>
      </w:r>
      <w:r>
        <w:rPr>
          <w:rFonts w:ascii="Arial" w:eastAsia="Arial" w:hAnsi="Arial" w:cs="Arial"/>
        </w:rPr>
        <w:t>ielskiego</w:t>
      </w:r>
      <w:r>
        <w:rPr>
          <w:rFonts w:ascii="Arial" w:eastAsia="Arial" w:hAnsi="Arial" w:cs="Arial"/>
          <w:color w:val="000000"/>
        </w:rPr>
        <w:t xml:space="preserve"> „Easy English" 2 gr. po 8 uczniów </w:t>
      </w:r>
    </w:p>
    <w:p w14:paraId="13F57371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Zajęcia  dodatkowe rozwijające „Matematyczny Mistrz" 2 gr po 8 uczniów </w:t>
      </w:r>
    </w:p>
    <w:p w14:paraId="4A5A65A1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c) Zajęcia  dodatkowe rozwijające „Szkolny Klub Rummikub"  8 uczniów z klasa 1-3 oraz </w:t>
      </w:r>
      <w:r>
        <w:rPr>
          <w:rFonts w:ascii="Arial" w:eastAsia="Arial" w:hAnsi="Arial" w:cs="Arial"/>
          <w:color w:val="000000"/>
        </w:rPr>
        <w:br/>
        <w:t xml:space="preserve">dla 8 uczniów z kl. 4-8  </w:t>
      </w:r>
    </w:p>
    <w:p w14:paraId="08F9B872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d) Zajęcia  dodatkowe rozwijające „Lass dich die Zunge lösen" - 1 gr. uczniów z klas 4-6 </w:t>
      </w:r>
    </w:p>
    <w:p w14:paraId="6F25908E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e) Zajęcia  dodatkowe rozwijające „Tocca a te" - 8 uczniów </w:t>
      </w:r>
    </w:p>
    <w:p w14:paraId="0F2778B2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f) Zajęcia  dodatkowe rozwijające „Podróże palcem po mapie" - 8 uczniów  </w:t>
      </w:r>
    </w:p>
    <w:p w14:paraId="784E07B9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g) Zajęcia  dodatkowe rozwijające „Palce lizać" - 2 gr. po 10</w:t>
      </w:r>
      <w:r w:rsidRPr="00FA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uczniów</w:t>
      </w:r>
    </w:p>
    <w:p w14:paraId="648B33D9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h) Zajęcia  dodatkowe rozwijające „Z fizyką na TY" -1 gr. 8</w:t>
      </w:r>
      <w:r w:rsidRPr="00FA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uczniów</w:t>
      </w:r>
    </w:p>
    <w:p w14:paraId="4B50FE8C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i) Zajęcia  dodatkowe rozwijające „Odkrywam, badam, eksperymentuję" 2 gr. po 8 uczniów</w:t>
      </w:r>
    </w:p>
    <w:p w14:paraId="7D421E37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j) Zajęcia  dodatkowe rozwijające „Klub miłośników krzyżówek" dla ucz klas  7-8, 8 uczniów </w:t>
      </w:r>
    </w:p>
    <w:p w14:paraId="6C8E309E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k) Zajęcia  dodatkowe rozwijające „Teatr Biedronka" 1 gr. 8 uczniów </w:t>
      </w:r>
    </w:p>
    <w:p w14:paraId="25EC1B5B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l) Zajęcia  dodatkowe rozwijające „Ze sztuką dookoła..." 1 gr. 8</w:t>
      </w:r>
      <w:r w:rsidRPr="00FA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uczniów</w:t>
      </w:r>
    </w:p>
    <w:p w14:paraId="6DE23292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ł) Zajęcia  dodatkowe rozwijające WZT” WYMYŚL- ZBUDUJ- TESTUJ -  8 uczniów </w:t>
      </w:r>
    </w:p>
    <w:p w14:paraId="19BAF3F1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m) KLIK" - 8 uczniów</w:t>
      </w:r>
    </w:p>
    <w:p w14:paraId="342D236B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n) Zajęcia  dodatkowe rozwijające "MELODIA" - 2 grupy. po 8 uczniów</w:t>
      </w:r>
    </w:p>
    <w:p w14:paraId="42B4828F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o) Zajęcia  dodatkowe rozwijające "Ładne rzeczy" - 2 grupy. po 8 uczniów</w:t>
      </w:r>
    </w:p>
    <w:p w14:paraId="220174C1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CE8CA8F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Realizacja zajęć wyjazdowych: </w:t>
      </w:r>
    </w:p>
    <w:p w14:paraId="79AF9D7F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 Planetarium - 2 wyjazdy - 3 grupy po 8 uczniów</w:t>
      </w:r>
    </w:p>
    <w:p w14:paraId="613A1143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b) Beskidzkie Centrum Nauki - 3 grupy po 8 uczniów</w:t>
      </w:r>
    </w:p>
    <w:p w14:paraId="0BB5288F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c) Teatr Banialuka - 8 uczniów </w:t>
      </w:r>
    </w:p>
    <w:p w14:paraId="3FE1BB09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d) Muzeum Miejskiego w Żywcu - 2 grupy po 8 uczniów</w:t>
      </w:r>
    </w:p>
    <w:p w14:paraId="51D10DE1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e) Galerii Sztuki Współczesnej BWA oraz do Studio Filmów Rysunkowych - 8 uczniów</w:t>
      </w:r>
    </w:p>
    <w:p w14:paraId="5C0E40C3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f) Centrum Nauki Cogiteon - 3 grupy po 8 uczniów</w:t>
      </w:r>
    </w:p>
    <w:p w14:paraId="29D75261" w14:textId="77777777" w:rsidR="00F37D2A" w:rsidRDefault="00F37D2A" w:rsidP="00F37D2A">
      <w:pPr>
        <w:pStyle w:val="Normalny1"/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g) Zajęcia wyjazdowe do miejsc pracy (8 wyjazdów, trzy grupy po 25 godz.) oraz zajęcia z zaproszonymi gośćmi dla 3 grup – godzina raz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color w:val="000000"/>
        </w:rPr>
        <w:t xml:space="preserve"> miesiącu. </w:t>
      </w:r>
    </w:p>
    <w:p w14:paraId="44802F66" w14:textId="77777777" w:rsidR="00F37D2A" w:rsidRDefault="00F37D2A" w:rsidP="00F37D2A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before="20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Zajęcia: „</w:t>
      </w:r>
      <w:r w:rsidRPr="002A711C">
        <w:rPr>
          <w:rFonts w:ascii="Arial" w:eastAsia="Arial" w:hAnsi="Arial" w:cs="Arial"/>
          <w:color w:val="000000"/>
        </w:rPr>
        <w:t>Warsztaty profilaktyczne dla uczniów pn.: "Hejt rówieśniczy" – spotkanie ze specjalistą</w:t>
      </w:r>
      <w:r>
        <w:rPr>
          <w:rFonts w:ascii="Arial" w:eastAsia="Arial" w:hAnsi="Arial" w:cs="Arial"/>
          <w:color w:val="000000"/>
        </w:rPr>
        <w:t xml:space="preserve"> – zajęcia dla każdego uczestnika projektu – 118 osób</w:t>
      </w:r>
    </w:p>
    <w:p w14:paraId="0000005C" w14:textId="4D54BD3B" w:rsidR="007E4D3B" w:rsidRDefault="00F37D2A">
      <w:pPr>
        <w:tabs>
          <w:tab w:val="left" w:pos="142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000005D" w14:textId="77777777" w:rsidR="007E4D3B" w:rsidRDefault="007E4D3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360" w:lineRule="auto"/>
        <w:ind w:left="720"/>
        <w:rPr>
          <w:rFonts w:ascii="Arial" w:eastAsia="Arial" w:hAnsi="Arial" w:cs="Arial"/>
          <w:color w:val="000000"/>
        </w:rPr>
      </w:pPr>
    </w:p>
    <w:p w14:paraId="0000005E" w14:textId="77777777" w:rsidR="007E4D3B" w:rsidRDefault="00F37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Każdy Uczestnik/Uczestniczka może skorzystać z więcej niż 1 rodzaju wsparcia/zajęć dodatkowych.</w:t>
      </w:r>
    </w:p>
    <w:p w14:paraId="0000005F" w14:textId="77777777" w:rsidR="007E4D3B" w:rsidRDefault="00F37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>Udział w Projekcie, w tym we wszystkich zaplanowanych formach wsparcia jest bezpłatny.</w:t>
      </w:r>
    </w:p>
    <w:p w14:paraId="00000060" w14:textId="77777777" w:rsidR="007E4D3B" w:rsidRDefault="00F37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Zakończenie realizacji Projektu / udziału we wsparciu: </w:t>
      </w:r>
      <w:r>
        <w:rPr>
          <w:rFonts w:ascii="Arial" w:eastAsia="Arial" w:hAnsi="Arial" w:cs="Arial"/>
          <w:b/>
          <w:color w:val="000000"/>
        </w:rPr>
        <w:t>do 31.03.2027 roku.</w:t>
      </w:r>
    </w:p>
    <w:p w14:paraId="00000061" w14:textId="77777777" w:rsidR="007E4D3B" w:rsidRDefault="007E4D3B">
      <w:pPr>
        <w:tabs>
          <w:tab w:val="left" w:pos="284"/>
        </w:tabs>
        <w:spacing w:line="360" w:lineRule="auto"/>
        <w:rPr>
          <w:rFonts w:ascii="Arial" w:eastAsia="Arial" w:hAnsi="Arial" w:cs="Arial"/>
          <w:color w:val="FF0000"/>
        </w:rPr>
      </w:pPr>
    </w:p>
    <w:p w14:paraId="01D45CCC" w14:textId="77777777" w:rsidR="00F37D2A" w:rsidRDefault="00F37D2A" w:rsidP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</w:p>
    <w:p w14:paraId="00000063" w14:textId="2BD0BC4B" w:rsidR="007E4D3B" w:rsidRPr="00F37D2A" w:rsidRDefault="00F37D2A" w:rsidP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lastRenderedPageBreak/>
        <w:t>§ 3. Uczestnicy Projektu</w:t>
      </w:r>
    </w:p>
    <w:p w14:paraId="00000064" w14:textId="77777777" w:rsidR="007E4D3B" w:rsidRDefault="00F37D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Uczestnikami Projektu są osoby zakwalifikowane do udziału w Projekcie, które spełniają wymagania Grupy Docelowej, o której mowa w §1 pkt. 4 - łącznie:</w:t>
      </w:r>
    </w:p>
    <w:p w14:paraId="00000065" w14:textId="77777777" w:rsidR="007E4D3B" w:rsidRDefault="00F37D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Dzieci w wieku szkolnym uczęszczające do szkoły w ramach Zespołu Szkolno-Przedszkolnego w Siennej - z obszaru województwa śląskiego (w rozumieniu Kodeksu Cywilnego) oraz</w:t>
      </w:r>
    </w:p>
    <w:p w14:paraId="00000066" w14:textId="77777777" w:rsidR="007E4D3B" w:rsidRDefault="00F37D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Osoby, które złożą w ramach ogłoszonego naboru wymagane dokumenty określone w §4 ust. 5 - w terminie określonym w §4 ust. 3  i zostaną zakwalifikowanie do udziału w Projekcie.</w:t>
      </w:r>
    </w:p>
    <w:p w14:paraId="00000067" w14:textId="77777777" w:rsidR="007E4D3B" w:rsidRDefault="00F37D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Do uczestnictwa w Projekcie zostanie zakwalifikowanych </w:t>
      </w:r>
      <w:r>
        <w:rPr>
          <w:rFonts w:ascii="Arial" w:eastAsia="Arial" w:hAnsi="Arial" w:cs="Arial"/>
          <w:b/>
          <w:color w:val="000000"/>
        </w:rPr>
        <w:t>minimum 118 osób.</w:t>
      </w:r>
    </w:p>
    <w:p w14:paraId="00000068" w14:textId="77777777" w:rsidR="007E4D3B" w:rsidRDefault="007E4D3B">
      <w:pPr>
        <w:spacing w:line="360" w:lineRule="auto"/>
        <w:rPr>
          <w:rFonts w:ascii="Arial" w:eastAsia="Arial" w:hAnsi="Arial" w:cs="Arial"/>
          <w:b/>
          <w:color w:val="0070C0"/>
        </w:rPr>
      </w:pPr>
    </w:p>
    <w:p w14:paraId="00000069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§ 4. Zasady rekrutacji</w:t>
      </w:r>
    </w:p>
    <w:p w14:paraId="0000006A" w14:textId="77777777" w:rsidR="007E4D3B" w:rsidRDefault="007E4D3B">
      <w:pPr>
        <w:spacing w:line="360" w:lineRule="auto"/>
        <w:rPr>
          <w:rFonts w:ascii="Arial" w:eastAsia="Arial" w:hAnsi="Arial" w:cs="Arial"/>
          <w:b/>
          <w:color w:val="000000"/>
        </w:rPr>
      </w:pPr>
    </w:p>
    <w:p w14:paraId="0000006B" w14:textId="77777777" w:rsidR="007E4D3B" w:rsidRDefault="00F37D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 rekrutację odpowiedzialna jest </w:t>
      </w:r>
      <w:r>
        <w:rPr>
          <w:rFonts w:ascii="Arial" w:eastAsia="Arial" w:hAnsi="Arial" w:cs="Arial"/>
          <w:b/>
          <w:color w:val="000000"/>
        </w:rPr>
        <w:t xml:space="preserve">Komisja Rekrutacyjna, </w:t>
      </w:r>
      <w:r>
        <w:rPr>
          <w:rFonts w:ascii="Arial" w:eastAsia="Arial" w:hAnsi="Arial" w:cs="Arial"/>
          <w:color w:val="000000"/>
        </w:rPr>
        <w:t>w której skład wchodzą: Dyrektor Zespołu Szkolno-Przedszkolnego w Siennej oraz minimum 2 członków zespołu projektowego, w tym: pracownik Urzędu Gminy Lipowa oraz Zespołu Szkolno-Przedszkolnego w Siennej. Pracami Komisji kieruje Dyrektor Zespołu Szkolno-Przedszkolnego w Siennej.</w:t>
      </w:r>
    </w:p>
    <w:p w14:paraId="0000006C" w14:textId="77777777" w:rsidR="007E4D3B" w:rsidRDefault="00F37D2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Ogłoszenie o naborze nastąpi w dniu </w:t>
      </w:r>
      <w:r>
        <w:rPr>
          <w:rFonts w:ascii="Arial" w:eastAsia="Arial" w:hAnsi="Arial" w:cs="Arial"/>
          <w:b/>
          <w:color w:val="000000"/>
        </w:rPr>
        <w:t>10.10.2025,</w:t>
      </w:r>
      <w:r>
        <w:rPr>
          <w:rFonts w:ascii="Arial" w:eastAsia="Arial" w:hAnsi="Arial" w:cs="Arial"/>
          <w:color w:val="000000"/>
        </w:rPr>
        <w:t xml:space="preserve"> poprzez: </w:t>
      </w:r>
    </w:p>
    <w:p w14:paraId="0000006D" w14:textId="77777777" w:rsidR="007E4D3B" w:rsidRDefault="00F37D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zamieszczenie ogłoszenia na tablicy informacyjnej Urzędu Gminy Lipowa i Zespołu Szkolno-Przedszkolnego – Szkoły w Siennej,  na stronie internetowej Beneficjenta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https://lipowa.pl/</w:t>
        </w:r>
      </w:hyperlink>
      <w:r>
        <w:rPr>
          <w:rFonts w:ascii="Arial" w:eastAsia="Arial" w:hAnsi="Arial" w:cs="Arial"/>
          <w:color w:val="000000"/>
        </w:rPr>
        <w:t xml:space="preserve"> oraz Zespołu Szkolno-Przedszkolnego w Siennej </w:t>
      </w:r>
      <w:hyperlink r:id="rId9">
        <w:r>
          <w:rPr>
            <w:rFonts w:ascii="Arial" w:eastAsia="Arial" w:hAnsi="Arial" w:cs="Arial"/>
            <w:color w:val="0000FF"/>
            <w:u w:val="single"/>
          </w:rPr>
          <w:t>https://spsienna.pl</w:t>
        </w:r>
      </w:hyperlink>
      <w:r>
        <w:rPr>
          <w:rFonts w:ascii="Arial" w:eastAsia="Arial" w:hAnsi="Arial" w:cs="Arial"/>
          <w:color w:val="000000"/>
        </w:rPr>
        <w:t xml:space="preserve"> oraz na lokalnych witrynach/portalach społecznościowych;</w:t>
      </w:r>
    </w:p>
    <w:p w14:paraId="0000006E" w14:textId="77777777" w:rsidR="007E4D3B" w:rsidRDefault="00F37D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przesłanie ogłoszenia drogą elektroniczną za pośrednictwem dziennika elektronicznego, </w:t>
      </w:r>
    </w:p>
    <w:p w14:paraId="0000006F" w14:textId="77777777" w:rsidR="007E4D3B" w:rsidRDefault="00F37D2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zawiadomienie o naborze na spotkaniach informacyjnych, w tym podczas zebrań z rodzicami i/lub w ramach indywidualnych rozmów, konsultacji.</w:t>
      </w:r>
    </w:p>
    <w:p w14:paraId="00000070" w14:textId="727C8BD8" w:rsidR="007E4D3B" w:rsidRDefault="00F37D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Nabór Kandydatów/Kandydatek do udziału w Projekcie prowadzony jest  w terminie od dnia </w:t>
      </w:r>
      <w:r>
        <w:rPr>
          <w:rFonts w:ascii="Arial" w:eastAsia="Arial" w:hAnsi="Arial" w:cs="Arial"/>
          <w:b/>
          <w:color w:val="000000"/>
        </w:rPr>
        <w:t>od dn. 23</w:t>
      </w:r>
      <w:r>
        <w:rPr>
          <w:rFonts w:ascii="Arial" w:eastAsia="Arial" w:hAnsi="Arial" w:cs="Arial"/>
          <w:b/>
          <w:color w:val="000000"/>
        </w:rPr>
        <w:t>.10.2025 roku do dnia 31</w:t>
      </w:r>
      <w:r>
        <w:rPr>
          <w:rFonts w:ascii="Arial" w:eastAsia="Arial" w:hAnsi="Arial" w:cs="Arial"/>
          <w:b/>
          <w:color w:val="000000"/>
        </w:rPr>
        <w:t>.10.2025 roku.</w:t>
      </w:r>
    </w:p>
    <w:p w14:paraId="00000071" w14:textId="77777777" w:rsidR="007E4D3B" w:rsidRDefault="00F37D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Zgłoszenia Kandydata/Kandydatki do udziału w Projekcie dokonuje </w:t>
      </w:r>
      <w:r>
        <w:rPr>
          <w:rFonts w:ascii="Arial" w:eastAsia="Arial" w:hAnsi="Arial" w:cs="Arial"/>
          <w:b/>
          <w:color w:val="000000"/>
        </w:rPr>
        <w:t>Rodzic lub Opiekun Prawny.</w:t>
      </w:r>
    </w:p>
    <w:p w14:paraId="00000072" w14:textId="77777777" w:rsidR="007E4D3B" w:rsidRDefault="00F37D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Wykaz wymaganych </w:t>
      </w:r>
      <w:r>
        <w:rPr>
          <w:rFonts w:ascii="Arial" w:eastAsia="Arial" w:hAnsi="Arial" w:cs="Arial"/>
          <w:b/>
          <w:color w:val="000000"/>
        </w:rPr>
        <w:t>dokumentów rekrutacyjnych</w:t>
      </w:r>
      <w:r>
        <w:rPr>
          <w:rFonts w:ascii="Arial" w:eastAsia="Arial" w:hAnsi="Arial" w:cs="Arial"/>
          <w:color w:val="000000"/>
        </w:rPr>
        <w:t>:</w:t>
      </w:r>
    </w:p>
    <w:p w14:paraId="00000073" w14:textId="77777777" w:rsidR="007E4D3B" w:rsidRDefault="00F37D2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Dokumenty obligatoryjne (wymagane):</w:t>
      </w:r>
    </w:p>
    <w:p w14:paraId="00000074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a) Formularz osobowy – zgłoszeniowy do udziału w projekcie - zgodnie ze wzorem stanowiącym załącznik nr 1 do Regulaminu;</w:t>
      </w:r>
    </w:p>
    <w:p w14:paraId="00000075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b) Deklaracja uczestnictwa w Projekcie – zgodnie ze wzorem stanowiącym załącznik nr 2 do Regulaminu;</w:t>
      </w:r>
    </w:p>
    <w:p w14:paraId="00000076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c) Formularz klauzuli informacyjnej (RODO) Informacje dotyczące przetwarzania danych osobowych dla uczestników projektu - zgodnie ze wzorem stanowiącym załącznik nr 3 do Regulaminu;</w:t>
      </w:r>
    </w:p>
    <w:p w14:paraId="00000077" w14:textId="5C1A3D40" w:rsidR="007E4D3B" w:rsidRDefault="00F37D2A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 w:rsidRPr="004A09DD">
        <w:rPr>
          <w:rFonts w:ascii="Arial" w:eastAsia="Arial" w:hAnsi="Arial" w:cs="Arial"/>
          <w:color w:val="000000"/>
        </w:rPr>
        <w:t xml:space="preserve">d) W przypadku </w:t>
      </w:r>
      <w:r w:rsidRPr="004A09DD">
        <w:rPr>
          <w:rFonts w:ascii="Arial" w:eastAsia="Arial" w:hAnsi="Arial" w:cs="Arial"/>
        </w:rPr>
        <w:t xml:space="preserve">zajęć </w:t>
      </w:r>
      <w:sdt>
        <w:sdtPr>
          <w:tag w:val="goog_rdk_0"/>
          <w:id w:val="-632873898"/>
        </w:sdtPr>
        <w:sdtEndPr/>
        <w:sdtContent/>
      </w:sdt>
      <w:r w:rsidRPr="004A09DD">
        <w:rPr>
          <w:rFonts w:ascii="Arial" w:eastAsia="Arial" w:hAnsi="Arial" w:cs="Arial"/>
        </w:rPr>
        <w:t>specjalistycznych</w:t>
      </w:r>
      <w:r w:rsidRPr="004A09DD">
        <w:rPr>
          <w:rFonts w:ascii="Arial" w:eastAsia="Arial" w:hAnsi="Arial" w:cs="Arial"/>
        </w:rPr>
        <w:t xml:space="preserve"> </w:t>
      </w:r>
      <w:r w:rsidRPr="004A09DD">
        <w:rPr>
          <w:rFonts w:ascii="Arial" w:eastAsia="Arial" w:hAnsi="Arial" w:cs="Arial"/>
          <w:color w:val="000000"/>
        </w:rPr>
        <w:t xml:space="preserve"> dokument potwierdzający posiadane przez Kandydata/Kandydatki specjalnych potrzeb rozwojowych i edukacyjnych – zgodnie z Rozporządzeniem Ministra Edukacji Narodowej z dnia 9 sierpnia 2017 r. w sprawie zasad organizacji i udzielania pomocy psychologiczno-pedagogicznej w publicznych przedszkolach, szkołach i placówkach (w tym § 5), a w szczególności: opinie/orzeczenia dyrektora placówki, nauczyciela, wychowawcy lub specjalisty, prowadzących zajęcia, poradni, pracownika socjalnego, asystenta rodziny, kuratora </w:t>
      </w:r>
      <w:r w:rsidRPr="004A09DD">
        <w:rPr>
          <w:rFonts w:ascii="Arial" w:eastAsia="Arial" w:hAnsi="Arial" w:cs="Arial"/>
          <w:color w:val="000000"/>
        </w:rPr>
        <w:t>sądowego, organizacji pozarządowej, innej instytucji lub podmiotu działających na rzecz rodziny, dzieci i młodzieży.</w:t>
      </w:r>
    </w:p>
    <w:p w14:paraId="00000078" w14:textId="77777777" w:rsidR="007E4D3B" w:rsidRDefault="00F37D2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Dokumenty nieobligatoryjne (jeśli dotyczy):</w:t>
      </w:r>
    </w:p>
    <w:p w14:paraId="00000079" w14:textId="77777777" w:rsidR="007E4D3B" w:rsidRDefault="00F37D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Kopia orzeczenia o potrzebie kształcenia specjalnego wydanego ze względu na dany rodzaj niepełnosprawności lub orzeczenia o potrzebie zajęć rewalidacyjno-wychowawczych wydawanego ze względu na niepełnosprawność intelektualną w stopniu głębokim. Orzeczenia są wydawane przez zespół orzekający działający w publicznej poradni psychologiczno-pedagogicznej, w tym poradni specjalistycznej.</w:t>
      </w:r>
    </w:p>
    <w:p w14:paraId="0000007A" w14:textId="77777777" w:rsidR="007E4D3B" w:rsidRDefault="00F37D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Formularz zgłoszenia szczególnych potrzeb osoby z niepełnosprawnością - zgodnie ze wzorem stanowiącym załącznik nr 4 do Regulaminu.</w:t>
      </w:r>
    </w:p>
    <w:p w14:paraId="0000007B" w14:textId="77777777" w:rsidR="007E4D3B" w:rsidRDefault="00F37D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Oświadczenie rodzica kandydata o wielodzietności. Przez wielodzietność rozumie się troje i więcej dzieci - zgodnie ze wzorem stanowiącym załącznik nr 5 do Regulaminu.</w:t>
      </w:r>
    </w:p>
    <w:p w14:paraId="0000007C" w14:textId="77777777" w:rsidR="007E4D3B" w:rsidRDefault="00F37D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Oświadczenie o samotnym wychowywaniu dziecka oraz niewychowywaniu żadnego dziecka wspólnie z jego rodzicem  - zgodnie ze wzorem stanowiącym załącznik nr 6 do Regulaminu.</w:t>
      </w:r>
    </w:p>
    <w:p w14:paraId="0000007D" w14:textId="77777777" w:rsidR="007E4D3B" w:rsidRDefault="00F37D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Orzeczenie o niepełnosprawności lub o stopniu niepełnosprawności lub orzeczenie równoważne w rozumieniu przepisów ustawy z dnia 27 sierpnia 1997r. o rehabilitacji zawodowej i społecznej oraz zatrudnieniu osób niepełnosprawnych (tj. Dz. U. z 2024r. poz. 44 z póź, zm.) – w zakresie kandydata, jego rodzica/rodziców, rodzeństwa.</w:t>
      </w:r>
    </w:p>
    <w:p w14:paraId="0000007E" w14:textId="77777777" w:rsidR="007E4D3B" w:rsidRDefault="00F37D2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120"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Dokument  potwierdzający objęcie kandydata pieczą zastępczą zgodnie z ustawą z dnia 9 czerwca 2011r. o wspieraniu rodziny i systemie pieczy zastępczej (t. j. Dz. U. z 2024r. poz. 177 ze zm.).</w:t>
      </w:r>
    </w:p>
    <w:p w14:paraId="0000007F" w14:textId="77777777" w:rsidR="007E4D3B" w:rsidRDefault="00F37D2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567"/>
          <w:tab w:val="left" w:pos="993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Dokumenty rekrutacyjne należy złożyć w jednej wybranej formie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w terminie naboru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(liczy się data wpływu),</w:t>
      </w:r>
      <w:r>
        <w:rPr>
          <w:rFonts w:ascii="Arial" w:eastAsia="Arial" w:hAnsi="Arial" w:cs="Arial"/>
          <w:color w:val="000000"/>
        </w:rPr>
        <w:t xml:space="preserve"> tj.:</w:t>
      </w:r>
    </w:p>
    <w:p w14:paraId="00000080" w14:textId="77777777" w:rsidR="007E4D3B" w:rsidRDefault="00F37D2A" w:rsidP="004A09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  <w:rPr>
          <w:rFonts w:ascii="Arial" w:eastAsia="Arial" w:hAnsi="Arial" w:cs="Arial"/>
          <w:color w:val="000000"/>
        </w:rPr>
      </w:pPr>
      <w:bookmarkStart w:id="5" w:name="_heading=h.3o25pdtbvpcr" w:colFirst="0" w:colLast="0"/>
      <w:bookmarkEnd w:id="5"/>
      <w:r>
        <w:rPr>
          <w:rFonts w:ascii="Arial" w:eastAsia="Arial" w:hAnsi="Arial" w:cs="Arial"/>
          <w:b/>
          <w:color w:val="000000"/>
        </w:rPr>
        <w:t xml:space="preserve">Papierowej </w:t>
      </w:r>
      <w:r>
        <w:rPr>
          <w:rFonts w:ascii="Arial" w:eastAsia="Arial" w:hAnsi="Arial" w:cs="Arial"/>
          <w:color w:val="000000"/>
        </w:rPr>
        <w:t>- komplet dokumentów oryginalnie podpisanych (w przypadku kopii dokumentów, podpisanych za zgodność z oryginałem) w Zespole Szkolno-Przedszkolnym w Siennej – biuro projektu – pokój nr 8 przy ulicy Św. Jadwigi Śląskiej 50, 34-300 Żywiec - osobiście lub za pośrednictwem operatora pocztowego, lub</w:t>
      </w:r>
    </w:p>
    <w:p w14:paraId="00000081" w14:textId="77777777" w:rsidR="007E4D3B" w:rsidRDefault="00F37D2A" w:rsidP="004A09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Elektronicznej - poprzez system elektronicznej skrzynki podawczej ePUAP pod adresem </w:t>
      </w:r>
      <w:hyperlink r:id="rId10">
        <w:r>
          <w:rPr>
            <w:rFonts w:ascii="Arial" w:eastAsia="Arial" w:hAnsi="Arial" w:cs="Arial"/>
            <w:color w:val="0000FF"/>
            <w:u w:val="single"/>
          </w:rPr>
          <w:t>http://epuap.gov.pl/</w:t>
        </w:r>
      </w:hyperlink>
      <w:r>
        <w:rPr>
          <w:rFonts w:ascii="Arial" w:eastAsia="Arial" w:hAnsi="Arial" w:cs="Arial"/>
          <w:color w:val="000000"/>
        </w:rPr>
        <w:t>, na skrytkę Zespołu Szkolno-Przedszkolnego w Siennej: /ZSPSienna/SkrytkaESP lub pod adresem e-mail: sekretariat@spsienna.pl</w:t>
      </w:r>
    </w:p>
    <w:p w14:paraId="00000082" w14:textId="77777777" w:rsidR="007E4D3B" w:rsidRDefault="007E4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83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Dokumenty składane w formie elektronicznej muszą być podpisane ważnym kwalifikowanym podpisem elektronicznym lub profilem zaufanym.</w:t>
      </w:r>
    </w:p>
    <w:p w14:paraId="00000084" w14:textId="77777777" w:rsidR="007E4D3B" w:rsidRDefault="00F37D2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Złożenie dokumentów rekrutacyjnych nie jest jednoznaczne z zakwalifikowaniem Kandydata/Kandydatki do uczestnictwa w Projekcie. </w:t>
      </w:r>
    </w:p>
    <w:p w14:paraId="00000085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 8. </w:t>
      </w:r>
      <w:r>
        <w:rPr>
          <w:rFonts w:ascii="Arial" w:eastAsia="Arial" w:hAnsi="Arial" w:cs="Arial"/>
          <w:b/>
          <w:color w:val="000000"/>
        </w:rPr>
        <w:t xml:space="preserve">Kryteriami </w:t>
      </w:r>
      <w:r>
        <w:rPr>
          <w:rFonts w:ascii="Arial" w:eastAsia="Arial" w:hAnsi="Arial" w:cs="Arial"/>
          <w:color w:val="000000"/>
        </w:rPr>
        <w:t xml:space="preserve">decydującymi o możliwości przyjęcia Kandydata/Kandydatki do Projektu są:  </w:t>
      </w:r>
    </w:p>
    <w:p w14:paraId="00000086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1) Kryteria formalne – obligatoryjne 0/1, tj. </w:t>
      </w:r>
    </w:p>
    <w:p w14:paraId="00000087" w14:textId="77777777" w:rsidR="007E4D3B" w:rsidRDefault="00F37D2A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złożenie dokumentów rekrutacyjnych w terminie naboru, o którym mowa w § 4 ust. 3 i w określony sposób – zgodnie z ust. </w:t>
      </w:r>
      <w:r>
        <w:rPr>
          <w:rFonts w:ascii="Arial" w:eastAsia="Arial" w:hAnsi="Arial" w:cs="Arial"/>
        </w:rPr>
        <w:t>6,</w:t>
      </w:r>
    </w:p>
    <w:p w14:paraId="00000088" w14:textId="77777777" w:rsidR="007E4D3B" w:rsidRDefault="00F37D2A">
      <w:pP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b) wpisywanie się w definicję grupy docelowej (</w:t>
      </w:r>
      <w:r>
        <w:rPr>
          <w:rFonts w:ascii="Arial" w:eastAsia="Arial" w:hAnsi="Arial" w:cs="Arial"/>
          <w:b/>
          <w:color w:val="000000"/>
        </w:rPr>
        <w:t>dziecko w wieku szkolnym uczęszczające do szkoły w ramach Zespołu Szkolno-Przedszkolnego w  Siennej</w:t>
      </w:r>
    </w:p>
    <w:p w14:paraId="00000089" w14:textId="77777777" w:rsidR="007E4D3B" w:rsidRDefault="00F37D2A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- z obszaru województwa śląskiego (w rozumieniu Kodeksu Cywilnego) </w:t>
      </w:r>
      <w:r>
        <w:rPr>
          <w:rFonts w:ascii="Arial" w:eastAsia="Arial" w:hAnsi="Arial" w:cs="Arial"/>
          <w:color w:val="000000"/>
        </w:rPr>
        <w:t>– zgodnie z § 3,</w:t>
      </w:r>
    </w:p>
    <w:p w14:paraId="0000008A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 kompletność wypełnionych i złożonych dokumentów obligatoryjnych, o których mowa w ust. 5 pkt. 1) - istnieje możliwość uzupełnienia braków w wyznaczonym terminie.</w:t>
      </w:r>
    </w:p>
    <w:p w14:paraId="0000008B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2) </w:t>
      </w:r>
      <w:r>
        <w:rPr>
          <w:rFonts w:ascii="Arial" w:eastAsia="Arial" w:hAnsi="Arial" w:cs="Arial"/>
          <w:b/>
          <w:color w:val="000000"/>
        </w:rPr>
        <w:t>Kryteria merytoryczne - punktowane</w:t>
      </w:r>
      <w:r>
        <w:rPr>
          <w:rFonts w:ascii="Arial" w:eastAsia="Arial" w:hAnsi="Arial" w:cs="Arial"/>
          <w:color w:val="000000"/>
        </w:rPr>
        <w:t xml:space="preserve"> – na podstawie dokumentów nieobligatoryjnych, o których mowa w ust. 5 pkt. 2):</w:t>
      </w:r>
    </w:p>
    <w:p w14:paraId="0000008C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6" w:name="_heading=h.u7pz8hekyxia" w:colFirst="0" w:colLast="0"/>
      <w:bookmarkEnd w:id="6"/>
      <w:r>
        <w:rPr>
          <w:rFonts w:ascii="Arial" w:eastAsia="Arial" w:hAnsi="Arial" w:cs="Arial"/>
          <w:color w:val="000000"/>
        </w:rPr>
        <w:t xml:space="preserve">a)  dziecko niepełnosprawnością + 1 pkt. na podstawie orzeczenia o potrzebie kształcenia specjalnego wydane ze względu na dany rodzaj niepełnosprawności lub  orzeczenia o potrzebie zajęć rewalidacyjno-wychowawczych wydawane ze względu na niepełnosprawność intelektualną w stopniu głębokim (orzeczenia są wydawane przez zespół </w:t>
      </w:r>
      <w:r>
        <w:rPr>
          <w:rFonts w:ascii="Arial" w:eastAsia="Arial" w:hAnsi="Arial" w:cs="Arial"/>
          <w:color w:val="000000"/>
        </w:rPr>
        <w:lastRenderedPageBreak/>
        <w:t xml:space="preserve">orzekający działający w publicznej poradni psychologiczno-pedagogicznej, w tym poradni specjalistycznej), </w:t>
      </w:r>
    </w:p>
    <w:p w14:paraId="0000008D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dziecko ze specjalnymi potrzebami rozwojowymi i edukacyjnymi + 1 pkt. na podstawie dokumentu, o którym mowa w Rozporządzeniu Ministra Edukacji Narodowej z dnia 9 sierpnia 2017 r. w sprawie zasad organizacji i udzielania pomocy psychologiczno-pedagogicznej w publicznych przedszkolach, szkołach i placówkach (w tym: § 5), a w szczególności: opinie/orzeczenia dyrektora szkoły, nauczyciela, wychowawcy lub specjalisty, prowadzących zajęcia, poradni, pracownika socjalnego, asystenta rodziny, kuratora sądowego, </w:t>
      </w:r>
      <w:r>
        <w:rPr>
          <w:rFonts w:ascii="Arial" w:eastAsia="Arial" w:hAnsi="Arial" w:cs="Arial"/>
          <w:color w:val="000000"/>
        </w:rPr>
        <w:t>organizacji pozarządowej, innej instytucji lub podmiotu działających na rzecz rodziny, dzieci i młodzieży.</w:t>
      </w:r>
    </w:p>
    <w:p w14:paraId="0000008E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wielodzietność rodziny kandydata  +  1 punkt – na postawie oświadczenia,</w:t>
      </w:r>
    </w:p>
    <w:p w14:paraId="0000008F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d) niepełnosprawność kandydata + 1 punkt – na postawie orzeczenie o niepełnosprawności lub o stopniu niepełnosprawności lub orzeczenie równoważne w rozumieniu przepisów ustawy z dnia 27 sierpnia 1997r. o rehabilitacji zawodowej i społecznej oraz zatrudnieniu osób niepełnosprawnych.</w:t>
      </w:r>
    </w:p>
    <w:p w14:paraId="00000090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e) niepełnosprawność jednego z rodziców kandydata +  1 punkt - j.w.</w:t>
      </w:r>
    </w:p>
    <w:p w14:paraId="00000091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f) niepełnosprawność obojga rodziców kandydata + 1 punkt - j.w.</w:t>
      </w:r>
    </w:p>
    <w:p w14:paraId="00000092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g) niepełnosprawność rodzeństwa kandydata + 1 punkt – j.w.</w:t>
      </w:r>
    </w:p>
    <w:p w14:paraId="00000093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h) samotne wychowywanie kandydata w rodzinie +  1 punkt. Na podstawie oświadczenia  o samotnym wychowywaniu dziecka oraz niewychowywaniu żadnego dziecka wspólnie z jego rodzicem.</w:t>
      </w:r>
    </w:p>
    <w:p w14:paraId="00000094" w14:textId="77777777" w:rsidR="007E4D3B" w:rsidRDefault="00F37D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i) objęcie kandydata pieczą zastępczą + 1 punkt.  Na podstawie dokumentu  potwierdzającego objęcie kandydata pieczą zastępczą zgodnie z ustawą z dnia 9 czerwca 2011r. o wspieraniu rodziny i systemie pieczy zastępczej (t. j. Dz. U. z 2024r. poz. 177 ze zm.).</w:t>
      </w:r>
    </w:p>
    <w:p w14:paraId="00000095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Możliwe jest uzyskanie punktów za przynależność do więcej niż jednej grupy. </w:t>
      </w:r>
    </w:p>
    <w:p w14:paraId="00000096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Warunkiem dokonania oceny merytorycznej jest spełnienie kryteriów formalnych.</w:t>
      </w:r>
    </w:p>
    <w:p w14:paraId="00000097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pierwszej kolejności do udziału w Projekcie zostaną zakwalifikowane osoby posiadające największą liczbę punktów w ramach kryteriów merytorycznych – zgodnie z ust. 8 pkt. 2), a w przypadku jednakowej liczby punktów i ograniczonej liczby miejsc: według kolejności zgłoszeń.</w:t>
      </w:r>
    </w:p>
    <w:p w14:paraId="00000098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terminie do 7 dni od zakończenia naboru, o którym mowa w ust. 3,  zostanie utworzona lista podstawowa (właściwa) osób zakwalifikowanych do udziału w Projekcie, tj. Uczestników Projektu.</w:t>
      </w:r>
    </w:p>
    <w:p w14:paraId="00000099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 Po wyczerpaniu limitu miejsc, stworzona będzie lista rezerwowa Uczestników Projektu. Osoby z listy rezerwowej przyjmowane będą do udziału w Projekcie w momencie zwolnienia się miejsca z listy podstawowej, według punktacji, a następnie kolejności zgłoszeń.</w:t>
      </w:r>
    </w:p>
    <w:p w14:paraId="0000009A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O ostatecznym zakwalifikowaniu do udziału w Projekcie, Uczestnik/Uczestniczka zostanie </w:t>
      </w:r>
      <w:r>
        <w:rPr>
          <w:rFonts w:ascii="Arial" w:eastAsia="Arial" w:hAnsi="Arial" w:cs="Arial"/>
          <w:b/>
          <w:color w:val="000000"/>
        </w:rPr>
        <w:t>powiadomiona osobiście oraz za pośrednictwem dziennika elektronicznego.</w:t>
      </w:r>
    </w:p>
    <w:p w14:paraId="0000009B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W przypadku nieosiągnięcia minimalnej liczby Uczestników w Projekcie lub rezygnacji z uczestnictwa, termin zakończenia naboru zostanie przesunięty lub ogłoszony i prowadzony będzie nabór uzupełniający – ciągły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do wyczerpania miejsc, z zastrzeżeniem, iż posiedzenia Komisji Rekrutacyjnej odbędą się raz w miesiącu – w razie zaistnienia takiej potrzeby.</w:t>
      </w:r>
    </w:p>
    <w:p w14:paraId="0000009C" w14:textId="77777777" w:rsidR="007E4D3B" w:rsidRDefault="00F37D2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Projekt, w tym rekrutacja realizowany jest zgodnie z  zasadą równości szans i niedyskryminacji, w tym dostępności dla osób z niepełnosprawnościami, z zasadą równości kobiet i mężczyzn, z Kartą Praw Podstawowych Unii Europejskiej, Konwencją o Prawach Osób Niepełnosprawnych oraz zasadą zrównoważonego rozwoju.</w:t>
      </w:r>
    </w:p>
    <w:p w14:paraId="0000009D" w14:textId="77777777" w:rsidR="007E4D3B" w:rsidRDefault="007E4D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00009E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§ 5. Prawa i obowiązki Uczestników Projektu</w:t>
      </w:r>
    </w:p>
    <w:p w14:paraId="0000009F" w14:textId="77777777" w:rsidR="007E4D3B" w:rsidRDefault="007E4D3B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000000A0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Uczestnik/Uczestniczka Projektu ma prawo do udziału w formach wsparcia, do których został/a zakwalifikowany/a.</w:t>
      </w:r>
    </w:p>
    <w:p w14:paraId="000000A1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Uczestnik/Uczestniczka Projektu zobowiązuje się w szczególności do:</w:t>
      </w:r>
    </w:p>
    <w:p w14:paraId="000000A2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Udziału w wybranych formach wsparcia (zajęciach) przez cały okres realizacji Projektu;</w:t>
      </w:r>
    </w:p>
    <w:p w14:paraId="000000A3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Udostępnienia swoich danych osobowych, niezbędnych do prawidłowej realizacji Projektu oraz natychmiastowego informowania Personelu Projektu o każdorazowej zmianie danych – zawartych w formularzu osobowym oraz innych zdarzeniach mogących zakłócić lub uniemożliwić dalsze uczestnictwo w Projekcie;</w:t>
      </w:r>
    </w:p>
    <w:p w14:paraId="000000A4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Wypełniania ankiet i innych dokumentów dla celów ewaluacji i monitorowania Projektu;</w:t>
      </w:r>
    </w:p>
    <w:p w14:paraId="000000A5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4) Usprawiedliwiania nieobecności przez Rodzica lub Opiekuna Prawnego w formie pisemnej lub telefonicznej;</w:t>
      </w:r>
    </w:p>
    <w:p w14:paraId="000000A6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 Poddania się czynnościom kontrolnym prowadzonym przez uprawnione podmioty w zakresie i miejscu obejmującym korzystanie z wybranych form wsparcia.</w:t>
      </w:r>
    </w:p>
    <w:p w14:paraId="000000A7" w14:textId="77777777" w:rsidR="007E4D3B" w:rsidRDefault="00F37D2A">
      <w:pPr>
        <w:tabs>
          <w:tab w:val="left" w:pos="426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6) Przestrzegania zapisów niniejszego Regulaminu oraz Regulaminu obowiązującego w szkole.</w:t>
      </w:r>
    </w:p>
    <w:p w14:paraId="000000A8" w14:textId="77777777" w:rsidR="007E4D3B" w:rsidRDefault="00F37D2A">
      <w:pPr>
        <w:tabs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3. Dane osobowe uzyskane od Uczestników Projektu wykorzystywane będą w celu niezbędnym, do procesu rekrutacji oraz zgodnie z załącznikiem nr 3 do Regulaminu.</w:t>
      </w:r>
    </w:p>
    <w:p w14:paraId="000000A9" w14:textId="77777777" w:rsidR="007E4D3B" w:rsidRDefault="007E4D3B">
      <w:pPr>
        <w:tabs>
          <w:tab w:val="left" w:pos="284"/>
        </w:tabs>
        <w:spacing w:line="360" w:lineRule="auto"/>
        <w:rPr>
          <w:rFonts w:ascii="Arial" w:eastAsia="Arial" w:hAnsi="Arial" w:cs="Arial"/>
          <w:color w:val="FF0000"/>
        </w:rPr>
      </w:pPr>
    </w:p>
    <w:p w14:paraId="000000AA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§ 6. Zasady wykluczenia i rezygnacji z uczestnictwa w Projekcie</w:t>
      </w:r>
    </w:p>
    <w:p w14:paraId="000000AB" w14:textId="77777777" w:rsidR="007E4D3B" w:rsidRDefault="007E4D3B">
      <w:pPr>
        <w:tabs>
          <w:tab w:val="left" w:pos="284"/>
        </w:tabs>
        <w:spacing w:line="360" w:lineRule="auto"/>
        <w:rPr>
          <w:rFonts w:ascii="Arial" w:eastAsia="Arial" w:hAnsi="Arial" w:cs="Arial"/>
          <w:color w:val="FF0000"/>
        </w:rPr>
      </w:pPr>
    </w:p>
    <w:p w14:paraId="000000AC" w14:textId="77777777" w:rsidR="007E4D3B" w:rsidRDefault="00F37D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Zastrzega się możliwość wykluczenia Uczestnika/Uczestniczki z Projektu w przypadku naruszenia niniejszego Regulaminu i zasad współżycia społecznego, jak również oraz Regulaminu obowiązującego w szkole.</w:t>
      </w:r>
    </w:p>
    <w:p w14:paraId="000000AD" w14:textId="77777777" w:rsidR="007E4D3B" w:rsidRDefault="00F37D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Rezygnacja z udziału w Projekcie jest możliwa w przypadkach uzasadnionych i wynikających z przyczyn natury zdrowotnej lub działania siły wyższej i z zasady nie może być znana przez Uczestnika/Uczestniczkę w momencie rozpoczęcia udziału w Projekcie. </w:t>
      </w:r>
    </w:p>
    <w:p w14:paraId="000000AE" w14:textId="77777777" w:rsidR="007E4D3B" w:rsidRDefault="00F37D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Rezygnacja  wymaga zgłoszenia w formie pisemnej, tj. deklaracji rezygnacji z udziału w Projekcie z informacją o przyczynie rezygnacji w terminie do 3 dni roboczych od momentu zaistnienia przyczyn powodujących konieczność przerwania udziału w Projekcie - zgodnie ze wzorem stanowiącym załącznik nr 5 do Regulaminu.</w:t>
      </w:r>
    </w:p>
    <w:p w14:paraId="000000AF" w14:textId="77777777" w:rsidR="007E4D3B" w:rsidRDefault="00F37D2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 rezygnacji Uczestnika/Uczestniczki z Projektu, wolne miejsce zajmie pierwsza osoba z listy rezerwowej, która potwierdzi chęć udziału w Projekcie.</w:t>
      </w:r>
    </w:p>
    <w:p w14:paraId="000000B0" w14:textId="77777777" w:rsidR="007E4D3B" w:rsidRDefault="007E4D3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rPr>
          <w:rFonts w:ascii="Arial" w:eastAsia="Arial" w:hAnsi="Arial" w:cs="Arial"/>
          <w:color w:val="000000"/>
        </w:rPr>
      </w:pPr>
    </w:p>
    <w:p w14:paraId="000000B1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§ 7. Postanowienia końcowe</w:t>
      </w:r>
    </w:p>
    <w:p w14:paraId="000000B2" w14:textId="77777777" w:rsidR="007E4D3B" w:rsidRDefault="007E4D3B">
      <w:pPr>
        <w:spacing w:line="360" w:lineRule="auto"/>
        <w:rPr>
          <w:rFonts w:ascii="Arial" w:eastAsia="Arial" w:hAnsi="Arial" w:cs="Arial"/>
          <w:b/>
        </w:rPr>
      </w:pPr>
    </w:p>
    <w:p w14:paraId="000000B3" w14:textId="77777777" w:rsidR="007E4D3B" w:rsidRDefault="00F37D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Regulamin wchodzi w życie z dniem podpisania.</w:t>
      </w:r>
    </w:p>
    <w:p w14:paraId="000000B4" w14:textId="77777777" w:rsidR="007E4D3B" w:rsidRDefault="00F37D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Sprawy nieuregulowane w Regulaminie rozstrzyga Beneficjent lub Podmiot realizujący projekt – w oparciu o odpowiednie reguły i zasady wynikające z Programu Fundusze Europejskie dla Śląskiego 2021-2027, wytycznych, a także przepisy właściwych aktów prawa wspólnotowego i polskiego.</w:t>
      </w:r>
    </w:p>
    <w:p w14:paraId="000000B5" w14:textId="77777777" w:rsidR="007E4D3B" w:rsidRDefault="00F37D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uzasadnionych przypadkach Beneficjent zastrzega sobie prawo wniesienia zmian do niniejszego Regulaminu lub wprowadzenia dodatkowych postanowień.</w:t>
      </w:r>
    </w:p>
    <w:p w14:paraId="000000B6" w14:textId="77777777" w:rsidR="007E4D3B" w:rsidRDefault="00F37D2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Zmiany Regulaminu wymagają formy pisemnej. </w:t>
      </w:r>
    </w:p>
    <w:p w14:paraId="000000B7" w14:textId="77777777" w:rsidR="007E4D3B" w:rsidRDefault="007E4D3B">
      <w:pPr>
        <w:spacing w:line="360" w:lineRule="auto"/>
        <w:rPr>
          <w:rFonts w:ascii="Arial" w:eastAsia="Arial" w:hAnsi="Arial" w:cs="Arial"/>
          <w:b/>
          <w:color w:val="000000"/>
        </w:rPr>
      </w:pPr>
    </w:p>
    <w:p w14:paraId="000000B8" w14:textId="77777777" w:rsidR="007E4D3B" w:rsidRDefault="00F37D2A">
      <w:pPr>
        <w:spacing w:line="360" w:lineRule="auto"/>
        <w:jc w:val="center"/>
        <w:rPr>
          <w:rFonts w:ascii="Arial" w:eastAsia="Arial" w:hAnsi="Arial" w:cs="Arial"/>
          <w:b/>
          <w:color w:val="0070C0"/>
        </w:rPr>
      </w:pPr>
      <w:r>
        <w:rPr>
          <w:rFonts w:ascii="Arial" w:eastAsia="Arial" w:hAnsi="Arial" w:cs="Arial"/>
          <w:b/>
          <w:color w:val="0070C0"/>
        </w:rPr>
        <w:t>§ 8. Załączniki do Regulaminu</w:t>
      </w:r>
    </w:p>
    <w:p w14:paraId="000000B9" w14:textId="77777777" w:rsidR="007E4D3B" w:rsidRDefault="007E4D3B">
      <w:pPr>
        <w:spacing w:line="360" w:lineRule="auto"/>
        <w:rPr>
          <w:rFonts w:ascii="Arial" w:eastAsia="Arial" w:hAnsi="Arial" w:cs="Arial"/>
          <w:b/>
          <w:color w:val="000000"/>
        </w:rPr>
      </w:pPr>
    </w:p>
    <w:p w14:paraId="000000BA" w14:textId="77777777" w:rsidR="007E4D3B" w:rsidRDefault="00F37D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Formularz osobowy – zgłoszeniowy do udziału w projekcie (dokument na moment przystąpienia do Projektu);</w:t>
      </w:r>
    </w:p>
    <w:p w14:paraId="000000BB" w14:textId="77777777" w:rsidR="007E4D3B" w:rsidRDefault="00F37D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Deklaracja uczestnictwa w Projekcie (dokument na moment przystąpienia do Projektu);</w:t>
      </w:r>
    </w:p>
    <w:p w14:paraId="000000BC" w14:textId="77777777" w:rsidR="007E4D3B" w:rsidRDefault="00F37D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Formularz klauzuli informacyjnej (RODO) Informacje dotyczące przetwarzania danych osobowych dla uczestników projektów (dokument na moment przystąpienia do Projektu);</w:t>
      </w:r>
    </w:p>
    <w:p w14:paraId="000000BD" w14:textId="77777777" w:rsidR="007E4D3B" w:rsidRDefault="00F37D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Formularz zgłoszenia szczególnych potrzeb osoby z niepełnosprawnością (dokument na moment przystąpienia do Projektu -  jeśli dotyczy);</w:t>
      </w:r>
    </w:p>
    <w:p w14:paraId="000000BE" w14:textId="77777777" w:rsidR="007E4D3B" w:rsidRDefault="00F37D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Oświadczenie o wielodzietności rodziny kandydata – (dokument na moment przystąpienia do Projektu - jeśli dotyczy);</w:t>
      </w:r>
    </w:p>
    <w:p w14:paraId="000000BF" w14:textId="77777777" w:rsidR="007E4D3B" w:rsidRDefault="00F37D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Oświadczenie o samotnym wychowywaniu dziecka oraz niewychowywaniu żadnego dziecka wspólnie z jego rodzicem kandydata – (dokument na moment przystąpienia do Projektu -  jeśli dotyczy);</w:t>
      </w:r>
    </w:p>
    <w:p w14:paraId="000000C0" w14:textId="77777777" w:rsidR="007E4D3B" w:rsidRDefault="00F37D2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Deklaracja rezygnacji z udziału w Projekcie (dokument w okresie realizacji Projektu – jeśli dotyczy).</w:t>
      </w:r>
    </w:p>
    <w:sectPr w:rsidR="007E4D3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038" w:right="849" w:bottom="1417" w:left="1134" w:header="51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AB1D" w14:textId="77777777" w:rsidR="00F37D2A" w:rsidRDefault="00F37D2A">
      <w:r>
        <w:separator/>
      </w:r>
    </w:p>
  </w:endnote>
  <w:endnote w:type="continuationSeparator" w:id="0">
    <w:p w14:paraId="73749DBC" w14:textId="77777777" w:rsidR="00F37D2A" w:rsidRDefault="00F3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7777777" w:rsidR="007E4D3B" w:rsidRDefault="00F37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column">
                <wp:posOffset>6281737</wp:posOffset>
              </wp:positionH>
              <wp:positionV relativeFrom="paragraph">
                <wp:posOffset>-4126</wp:posOffset>
              </wp:positionV>
              <wp:extent cx="24130" cy="24130"/>
              <wp:effectExtent l="0" t="0" r="0" b="0"/>
              <wp:wrapSquare wrapText="bothSides" distT="0" distB="0" distL="0" distR="0"/>
              <wp:docPr id="295495399" name="Prostokąt 295495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38698" y="3772698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C3D1DF" w14:textId="77777777" w:rsidR="007E4D3B" w:rsidRDefault="00F37D2A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295495399" o:spid="_x0000_s1026" style="position:absolute;margin-left:494.6pt;margin-top:-.3pt;width:1.9pt;height:1.9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" stroked="f">
              <v:fill opacity="0"/>
              <v:textbox inset="0,0,0,0">
                <w:txbxContent>
                  <w:p w14:paraId="78C3D1DF" w14:textId="77777777" w:rsidR="007E4D3B" w:rsidRDefault="00F37D2A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3" w14:textId="77777777" w:rsidR="007E4D3B" w:rsidRDefault="00F37D2A">
    <w:pPr>
      <w:spacing w:after="280"/>
      <w:jc w:val="center"/>
      <w:rPr>
        <w:rFonts w:ascii="Calibri" w:eastAsia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3161348</wp:posOffset>
              </wp:positionH>
              <wp:positionV relativeFrom="paragraph">
                <wp:posOffset>399733</wp:posOffset>
              </wp:positionV>
              <wp:extent cx="151130" cy="155575"/>
              <wp:effectExtent l="0" t="0" r="0" b="0"/>
              <wp:wrapSquare wrapText="bothSides" distT="0" distB="0" distL="0" distR="0"/>
              <wp:docPr id="295495400" name="Prostokąt 295495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198" y="3706975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96765A9" w14:textId="77777777" w:rsidR="007E4D3B" w:rsidRDefault="00F37D2A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295495400" o:spid="_x0000_s1027" style="position:absolute;left:0;text-align:left;margin-left:248.95pt;margin-top:31.5pt;width:11.9pt;height:12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" stroked="f">
              <v:fill opacity="0"/>
              <v:textbox inset="0,0,0,0">
                <w:txbxContent>
                  <w:p w14:paraId="796765A9" w14:textId="77777777" w:rsidR="007E4D3B" w:rsidRDefault="00F37D2A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PAGE 9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00000C4" w14:textId="77777777" w:rsidR="007E4D3B" w:rsidRDefault="007E4D3B">
    <w:pPr>
      <w:spacing w:before="280" w:after="280"/>
      <w:jc w:val="center"/>
      <w:rPr>
        <w:b/>
      </w:rPr>
    </w:pPr>
  </w:p>
  <w:p w14:paraId="000000C5" w14:textId="77777777" w:rsidR="007E4D3B" w:rsidRDefault="007E4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6" w14:textId="77777777" w:rsidR="007E4D3B" w:rsidRDefault="00F37D2A">
    <w:pPr>
      <w:spacing w:after="280"/>
      <w:jc w:val="center"/>
      <w:rPr>
        <w:rFonts w:ascii="Calibri" w:eastAsia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3161348</wp:posOffset>
              </wp:positionH>
              <wp:positionV relativeFrom="paragraph">
                <wp:posOffset>399733</wp:posOffset>
              </wp:positionV>
              <wp:extent cx="151130" cy="155575"/>
              <wp:effectExtent l="0" t="0" r="0" b="0"/>
              <wp:wrapSquare wrapText="bothSides" distT="0" distB="0" distL="0" distR="0"/>
              <wp:docPr id="295495401" name="Prostokąt 295495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198" y="3706975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32EB612" w14:textId="77777777" w:rsidR="007E4D3B" w:rsidRDefault="00F37D2A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295495401" o:spid="_x0000_s1028" style="position:absolute;left:0;text-align:left;margin-left:248.95pt;margin-top:31.5pt;width:11.9pt;height:12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" stroked="f">
              <v:fill opacity="0"/>
              <v:textbox inset="0,0,0,0">
                <w:txbxContent>
                  <w:p w14:paraId="632EB612" w14:textId="77777777" w:rsidR="007E4D3B" w:rsidRDefault="00F37D2A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PAGE 12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000000C7" w14:textId="77777777" w:rsidR="007E4D3B" w:rsidRDefault="007E4D3B">
    <w:pPr>
      <w:spacing w:before="280" w:after="280"/>
      <w:jc w:val="center"/>
      <w:rPr>
        <w:b/>
      </w:rPr>
    </w:pPr>
  </w:p>
  <w:p w14:paraId="000000C8" w14:textId="77777777" w:rsidR="007E4D3B" w:rsidRDefault="007E4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26C07" w14:textId="77777777" w:rsidR="00F37D2A" w:rsidRDefault="00F37D2A">
      <w:r>
        <w:separator/>
      </w:r>
    </w:p>
  </w:footnote>
  <w:footnote w:type="continuationSeparator" w:id="0">
    <w:p w14:paraId="23E919FC" w14:textId="77777777" w:rsidR="00F37D2A" w:rsidRDefault="00F3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1" w14:textId="77777777" w:rsidR="007E4D3B" w:rsidRDefault="00F37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0720" cy="607060"/>
          <wp:effectExtent l="0" t="0" r="0" b="0"/>
          <wp:docPr id="29549540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7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764"/>
    <w:multiLevelType w:val="multilevel"/>
    <w:tmpl w:val="27C625C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0"/>
    <w:multiLevelType w:val="multilevel"/>
    <w:tmpl w:val="B178E2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C6B"/>
    <w:multiLevelType w:val="multilevel"/>
    <w:tmpl w:val="3FCE4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5488"/>
    <w:multiLevelType w:val="multilevel"/>
    <w:tmpl w:val="579A3A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6618"/>
    <w:multiLevelType w:val="multilevel"/>
    <w:tmpl w:val="EC2E5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55DF2"/>
    <w:multiLevelType w:val="multilevel"/>
    <w:tmpl w:val="B2308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1319"/>
    <w:multiLevelType w:val="multilevel"/>
    <w:tmpl w:val="D124F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C37EA"/>
    <w:multiLevelType w:val="multilevel"/>
    <w:tmpl w:val="B4B660EA"/>
    <w:lvl w:ilvl="0">
      <w:start w:val="1"/>
      <w:numFmt w:val="upperLetter"/>
      <w:lvlText w:val="%1)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34166169"/>
    <w:multiLevelType w:val="multilevel"/>
    <w:tmpl w:val="86CCA18C"/>
    <w:lvl w:ilvl="0">
      <w:start w:val="1"/>
      <w:numFmt w:val="upperLetter"/>
      <w:lvlText w:val="%1)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4F96A5C"/>
    <w:multiLevelType w:val="multilevel"/>
    <w:tmpl w:val="21C84F3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B1C06"/>
    <w:multiLevelType w:val="multilevel"/>
    <w:tmpl w:val="71C86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A0200"/>
    <w:multiLevelType w:val="multilevel"/>
    <w:tmpl w:val="ED9E4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50902"/>
    <w:multiLevelType w:val="multilevel"/>
    <w:tmpl w:val="640C8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46488"/>
    <w:multiLevelType w:val="multilevel"/>
    <w:tmpl w:val="0BCE388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3AD26E0"/>
    <w:multiLevelType w:val="multilevel"/>
    <w:tmpl w:val="2828D9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324E2"/>
    <w:multiLevelType w:val="multilevel"/>
    <w:tmpl w:val="5B44C66E"/>
    <w:lvl w:ilvl="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94171"/>
    <w:multiLevelType w:val="multilevel"/>
    <w:tmpl w:val="A1C820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C4D37"/>
    <w:multiLevelType w:val="multilevel"/>
    <w:tmpl w:val="E9784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204DD"/>
    <w:multiLevelType w:val="multilevel"/>
    <w:tmpl w:val="94D2D0C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753234935">
    <w:abstractNumId w:val="13"/>
  </w:num>
  <w:num w:numId="2" w16cid:durableId="1800997002">
    <w:abstractNumId w:val="2"/>
  </w:num>
  <w:num w:numId="3" w16cid:durableId="436683888">
    <w:abstractNumId w:val="5"/>
  </w:num>
  <w:num w:numId="4" w16cid:durableId="900679711">
    <w:abstractNumId w:val="0"/>
  </w:num>
  <w:num w:numId="5" w16cid:durableId="765224121">
    <w:abstractNumId w:val="17"/>
  </w:num>
  <w:num w:numId="6" w16cid:durableId="1164707043">
    <w:abstractNumId w:val="14"/>
  </w:num>
  <w:num w:numId="7" w16cid:durableId="1940522245">
    <w:abstractNumId w:val="4"/>
  </w:num>
  <w:num w:numId="8" w16cid:durableId="1179389589">
    <w:abstractNumId w:val="7"/>
  </w:num>
  <w:num w:numId="9" w16cid:durableId="78454126">
    <w:abstractNumId w:val="15"/>
  </w:num>
  <w:num w:numId="10" w16cid:durableId="1178231608">
    <w:abstractNumId w:val="11"/>
  </w:num>
  <w:num w:numId="11" w16cid:durableId="1826432636">
    <w:abstractNumId w:val="9"/>
  </w:num>
  <w:num w:numId="12" w16cid:durableId="1676498732">
    <w:abstractNumId w:val="12"/>
  </w:num>
  <w:num w:numId="13" w16cid:durableId="1539198037">
    <w:abstractNumId w:val="16"/>
  </w:num>
  <w:num w:numId="14" w16cid:durableId="2105150702">
    <w:abstractNumId w:val="10"/>
  </w:num>
  <w:num w:numId="15" w16cid:durableId="1991249721">
    <w:abstractNumId w:val="6"/>
  </w:num>
  <w:num w:numId="16" w16cid:durableId="1340885734">
    <w:abstractNumId w:val="1"/>
  </w:num>
  <w:num w:numId="17" w16cid:durableId="561134984">
    <w:abstractNumId w:val="3"/>
  </w:num>
  <w:num w:numId="18" w16cid:durableId="11493687">
    <w:abstractNumId w:val="8"/>
  </w:num>
  <w:num w:numId="19" w16cid:durableId="3575104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B"/>
    <w:rsid w:val="004A09DD"/>
    <w:rsid w:val="007E4D3B"/>
    <w:rsid w:val="00AD3066"/>
    <w:rsid w:val="00F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906D"/>
  <w15:docId w15:val="{106FBCD8-4AA5-4FE3-BE01-2644399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smallCaps/>
      <w:color w:val="FFFFFF"/>
      <w:sz w:val="22"/>
      <w:szCs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smallCaps/>
      <w:sz w:val="22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smallCaps/>
      <w:color w:val="243F60"/>
      <w:sz w:val="22"/>
      <w:szCs w:val="22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smallCaps/>
      <w:color w:val="365F91"/>
      <w:sz w:val="22"/>
      <w:szCs w:val="22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bottom w:val="single" w:sz="6" w:space="1" w:color="4F81BD"/>
      </w:pBdr>
      <w:spacing w:before="300"/>
      <w:outlineLvl w:val="4"/>
    </w:pPr>
    <w:rPr>
      <w:smallCaps/>
      <w:color w:val="365F91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bottom w:val="dotted" w:sz="6" w:space="1" w:color="4F81BD"/>
      </w:pBdr>
      <w:spacing w:before="300"/>
      <w:outlineLvl w:val="5"/>
    </w:pPr>
    <w:rPr>
      <w:smallCaps/>
      <w:color w:val="365F91"/>
      <w:sz w:val="22"/>
      <w:szCs w:val="22"/>
    </w:rPr>
  </w:style>
  <w:style w:type="paragraph" w:styleId="Nagwek7">
    <w:name w:val="heading 7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720"/>
    </w:pPr>
    <w:rPr>
      <w:smallCaps/>
      <w:color w:val="4F81BD"/>
      <w:sz w:val="52"/>
      <w:szCs w:val="52"/>
    </w:rPr>
  </w:style>
  <w:style w:type="character" w:customStyle="1" w:styleId="NagwekZnak">
    <w:name w:val="Nagłówek Znak"/>
    <w:basedOn w:val="Domylnaczcionkaakapitu"/>
    <w:qFormat/>
    <w:rsid w:val="008C0AD2"/>
  </w:style>
  <w:style w:type="character" w:customStyle="1" w:styleId="StopkaZnak">
    <w:name w:val="Stopka Znak"/>
    <w:basedOn w:val="Domylnaczcionkaakapitu"/>
    <w:qFormat/>
    <w:rsid w:val="008C0AD2"/>
  </w:style>
  <w:style w:type="character" w:customStyle="1" w:styleId="TekstdymkaZnak">
    <w:name w:val="Tekst dymka Znak"/>
    <w:qFormat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uiPriority w:val="9"/>
    <w:qFormat/>
    <w:rsid w:val="003C4110"/>
    <w:rPr>
      <w:b/>
      <w:bCs/>
      <w:caps/>
      <w:color w:val="FFFFFF"/>
      <w:spacing w:val="15"/>
      <w:shd w:val="clear" w:color="auto" w:fill="4F81BD"/>
    </w:rPr>
  </w:style>
  <w:style w:type="character" w:styleId="Hipercze">
    <w:name w:val="Hyperlink"/>
    <w:rsid w:val="008C0AD2"/>
    <w:rPr>
      <w:color w:val="0000FF"/>
      <w:u w:val="single"/>
    </w:rPr>
  </w:style>
  <w:style w:type="character" w:styleId="Odwoaniedokomentarza">
    <w:name w:val="annotation reference"/>
    <w:qFormat/>
    <w:rsid w:val="008C0AD2"/>
    <w:rPr>
      <w:sz w:val="16"/>
      <w:szCs w:val="16"/>
    </w:rPr>
  </w:style>
  <w:style w:type="character" w:customStyle="1" w:styleId="TekstkomentarzaZnak">
    <w:name w:val="Tekst komentarza Znak"/>
    <w:qFormat/>
    <w:rsid w:val="008C0AD2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qFormat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qFormat/>
    <w:rsid w:val="008C0AD2"/>
    <w:rPr>
      <w:color w:val="2B579A"/>
      <w:shd w:val="clear" w:color="auto" w:fill="E6E6E6"/>
    </w:rPr>
  </w:style>
  <w:style w:type="character" w:customStyle="1" w:styleId="WW-Teksttreci2">
    <w:name w:val="WW-Tekst treści (2)"/>
    <w:qFormat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uiPriority w:val="9"/>
    <w:qFormat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uiPriority w:val="9"/>
    <w:semiHidden/>
    <w:qFormat/>
    <w:rsid w:val="003C4110"/>
    <w:rPr>
      <w:caps/>
      <w:color w:val="243F60"/>
      <w:spacing w:val="15"/>
    </w:rPr>
  </w:style>
  <w:style w:type="character" w:customStyle="1" w:styleId="Nagwek4Znak">
    <w:name w:val="Nagłówek 4 Znak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5Znak">
    <w:name w:val="Nagłówek 5 Znak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6Znak">
    <w:name w:val="Nagłówek 6 Znak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qFormat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qFormat/>
    <w:rsid w:val="003C4110"/>
    <w:rPr>
      <w:i/>
      <w:caps/>
      <w:spacing w:val="10"/>
      <w:sz w:val="18"/>
      <w:szCs w:val="18"/>
    </w:rPr>
  </w:style>
  <w:style w:type="character" w:customStyle="1" w:styleId="TytuZnak">
    <w:name w:val="Tytuł Znak"/>
    <w:uiPriority w:val="10"/>
    <w:qFormat/>
    <w:rsid w:val="003C4110"/>
    <w:rPr>
      <w:caps/>
      <w:color w:val="4F81BD"/>
      <w:spacing w:val="10"/>
      <w:kern w:val="2"/>
      <w:sz w:val="52"/>
      <w:szCs w:val="52"/>
    </w:rPr>
  </w:style>
  <w:style w:type="character" w:customStyle="1" w:styleId="PodtytuZnak">
    <w:name w:val="Podtytuł Znak"/>
    <w:uiPriority w:val="11"/>
    <w:qFormat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character" w:customStyle="1" w:styleId="CytatZnak">
    <w:name w:val="Cytat Znak"/>
    <w:link w:val="Cytat"/>
    <w:uiPriority w:val="29"/>
    <w:qFormat/>
    <w:rsid w:val="003C4110"/>
    <w:rPr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qFormat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character" w:customStyle="1" w:styleId="BezodstpwZnak">
    <w:name w:val="Bez odstępów Znak"/>
    <w:link w:val="Bezodstpw"/>
    <w:uiPriority w:val="1"/>
    <w:qFormat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706EF3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07059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35252"/>
    <w:rPr>
      <w:rFonts w:ascii="Arial" w:eastAsiaTheme="minorHAnsi" w:hAnsi="Arial" w:cstheme="minorBidi"/>
      <w:lang w:eastAsia="en-US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43525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hgkelc">
    <w:name w:val="hgkelc"/>
    <w:basedOn w:val="Domylnaczcionkaakapitu"/>
    <w:qFormat/>
    <w:rsid w:val="00FD1009"/>
  </w:style>
  <w:style w:type="character" w:customStyle="1" w:styleId="normaltextrun">
    <w:name w:val="normaltextrun"/>
    <w:basedOn w:val="Domylnaczcionkaakapitu"/>
    <w:qFormat/>
    <w:rsid w:val="00AC2D34"/>
  </w:style>
  <w:style w:type="paragraph" w:styleId="Nagwek">
    <w:name w:val="header"/>
    <w:next w:val="Tekstpodstawowy"/>
    <w:rsid w:val="008C0AD2"/>
    <w:pPr>
      <w:tabs>
        <w:tab w:val="center" w:pos="4536"/>
        <w:tab w:val="right" w:pos="9072"/>
      </w:tabs>
    </w:pPr>
  </w:style>
  <w:style w:type="paragraph" w:styleId="Tekstpodstawowy">
    <w:name w:val="Body Text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customStyle="1" w:styleId="Indeks">
    <w:name w:val="Indeks"/>
    <w:qFormat/>
    <w:pPr>
      <w:suppressLineNumbers/>
    </w:pPr>
    <w:rPr>
      <w:rFonts w:cs="Arial"/>
    </w:rPr>
  </w:style>
  <w:style w:type="paragraph" w:customStyle="1" w:styleId="Gwkaistopka">
    <w:name w:val="Główka i stopka"/>
    <w:qFormat/>
  </w:style>
  <w:style w:type="paragraph" w:styleId="Stopka">
    <w:name w:val="footer"/>
    <w:rsid w:val="008C0AD2"/>
    <w:pPr>
      <w:tabs>
        <w:tab w:val="center" w:pos="4536"/>
        <w:tab w:val="right" w:pos="9072"/>
      </w:tabs>
    </w:pPr>
  </w:style>
  <w:style w:type="paragraph" w:styleId="Tekstdymka">
    <w:name w:val="Balloon Text"/>
    <w:qFormat/>
    <w:rsid w:val="008C0AD2"/>
    <w:rPr>
      <w:rFonts w:ascii="Tahoma" w:eastAsia="Calibri" w:hAnsi="Tahoma"/>
      <w:sz w:val="16"/>
      <w:szCs w:val="16"/>
    </w:rPr>
  </w:style>
  <w:style w:type="paragraph" w:styleId="NormalnyWeb">
    <w:name w:val="Normal (Web)"/>
    <w:uiPriority w:val="99"/>
    <w:qFormat/>
    <w:rsid w:val="008C0AD2"/>
    <w:pPr>
      <w:spacing w:before="100" w:after="100"/>
    </w:p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link w:val="AkapitzlistZnak"/>
    <w:uiPriority w:val="34"/>
    <w:qFormat/>
    <w:rsid w:val="003C4110"/>
    <w:pPr>
      <w:ind w:left="720"/>
      <w:contextualSpacing/>
    </w:pPr>
  </w:style>
  <w:style w:type="paragraph" w:styleId="Tekstkomentarza">
    <w:name w:val="annotation text"/>
    <w:qFormat/>
    <w:rsid w:val="008C0AD2"/>
  </w:style>
  <w:style w:type="paragraph" w:styleId="Tematkomentarza">
    <w:name w:val="annotation subject"/>
    <w:basedOn w:val="Tekstkomentarza"/>
    <w:next w:val="Tekstkomentarza"/>
    <w:qFormat/>
    <w:rsid w:val="008C0AD2"/>
    <w:rPr>
      <w:b/>
      <w:bCs/>
    </w:rPr>
  </w:style>
  <w:style w:type="paragraph" w:customStyle="1" w:styleId="Teksttreci2">
    <w:name w:val="Tekst treści (2)"/>
    <w:qFormat/>
    <w:rsid w:val="008C0AD2"/>
    <w:pPr>
      <w:widowControl w:val="0"/>
      <w:shd w:val="clear" w:color="auto" w:fill="FFFFFF"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qFormat/>
    <w:rsid w:val="008C0AD2"/>
    <w:pPr>
      <w:widowControl w:val="0"/>
      <w:shd w:val="clear" w:color="auto" w:fill="FFFFFF"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paragraph" w:styleId="Bezodstpw">
    <w:name w:val="No Spacing"/>
    <w:link w:val="BezodstpwZnak"/>
    <w:uiPriority w:val="1"/>
    <w:qFormat/>
    <w:rsid w:val="003C4110"/>
  </w:style>
  <w:style w:type="paragraph" w:styleId="Cytat">
    <w:name w:val="Quote"/>
    <w:link w:val="CytatZnak"/>
    <w:uiPriority w:val="29"/>
    <w:qFormat/>
    <w:rsid w:val="003C4110"/>
    <w:rPr>
      <w:i/>
      <w:iCs/>
    </w:rPr>
  </w:style>
  <w:style w:type="paragraph" w:styleId="Cytatintensywny">
    <w:name w:val="Intense Quote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paragraph" w:styleId="Nagwekindeksu">
    <w:name w:val="index heading"/>
    <w:basedOn w:val="Nagwek"/>
  </w:style>
  <w:style w:type="paragraph" w:styleId="Nagwekspisutreci">
    <w:name w:val="TOC Heading"/>
    <w:uiPriority w:val="39"/>
    <w:semiHidden/>
    <w:unhideWhenUsed/>
    <w:qFormat/>
    <w:rsid w:val="003C4110"/>
    <w:rPr>
      <w:lang w:bidi="en-US"/>
    </w:rPr>
  </w:style>
  <w:style w:type="paragraph" w:styleId="Tekstprzypisudolnego">
    <w:name w:val="footnote text"/>
    <w:link w:val="TekstprzypisudolnegoZnak"/>
    <w:uiPriority w:val="99"/>
    <w:unhideWhenUsed/>
    <w:rsid w:val="00435252"/>
    <w:rPr>
      <w:rFonts w:ascii="Arial" w:eastAsiaTheme="minorHAnsi" w:hAnsi="Arial" w:cstheme="minorBidi"/>
      <w:lang w:eastAsia="en-US"/>
    </w:rPr>
  </w:style>
  <w:style w:type="paragraph" w:customStyle="1" w:styleId="paragraph">
    <w:name w:val="paragraph"/>
    <w:qFormat/>
    <w:rsid w:val="00AC2D34"/>
    <w:pPr>
      <w:spacing w:beforeAutospacing="1" w:afterAutospacing="1"/>
    </w:pPr>
  </w:style>
  <w:style w:type="paragraph" w:customStyle="1" w:styleId="Zawartoramki">
    <w:name w:val="Zawartość ramki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9E40D0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spacing w:after="1000"/>
    </w:pPr>
    <w:rPr>
      <w:smallCaps/>
      <w:color w:val="595959"/>
    </w:rPr>
  </w:style>
  <w:style w:type="paragraph" w:customStyle="1" w:styleId="Normalny1">
    <w:name w:val="Normalny1"/>
    <w:rsid w:val="00F37D2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owa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pua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sienn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ZhzYojBAj2LglzaWLGvLw/Atw==">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3266</Words>
  <Characters>19599</Characters>
  <Application>Microsoft Office Word</Application>
  <DocSecurity>0</DocSecurity>
  <Lines>163</Lines>
  <Paragraphs>45</Paragraphs>
  <ScaleCrop>false</ScaleCrop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icefresz@wp.pl</dc:creator>
  <cp:lastModifiedBy>Gmina Lipowa</cp:lastModifiedBy>
  <cp:revision>3</cp:revision>
  <dcterms:created xsi:type="dcterms:W3CDTF">2025-10-22T14:36:00Z</dcterms:created>
  <dcterms:modified xsi:type="dcterms:W3CDTF">2025-10-22T15:03:00Z</dcterms:modified>
</cp:coreProperties>
</file>