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A9A5" w14:textId="77777777" w:rsidR="004217E1" w:rsidRPr="00C22E97" w:rsidRDefault="00B677F2" w:rsidP="00C22E97">
      <w:pPr>
        <w:spacing w:before="120" w:after="120" w:line="360" w:lineRule="auto"/>
        <w:rPr>
          <w:rFonts w:ascii="Arial" w:hAnsi="Arial" w:cs="Arial"/>
        </w:rPr>
      </w:pPr>
      <w:r w:rsidRPr="00C22E97">
        <w:rPr>
          <w:rFonts w:ascii="Arial" w:hAnsi="Arial" w:cs="Arial"/>
          <w:noProof/>
          <w:lang w:eastAsia="pl-PL"/>
        </w:rPr>
        <w:drawing>
          <wp:inline distT="0" distB="0" distL="0" distR="0" wp14:anchorId="72A36348" wp14:editId="7336D61A">
            <wp:extent cx="5731510" cy="604520"/>
            <wp:effectExtent l="0" t="0" r="2540" b="5080"/>
            <wp:docPr id="1" name="Obraz 1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0D8F5" w14:textId="77777777" w:rsidR="008944BF" w:rsidRDefault="008944BF" w:rsidP="008944BF">
      <w:pPr>
        <w:pStyle w:val="p1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549FE9" w14:textId="235083E6" w:rsidR="008944BF" w:rsidRDefault="008944BF" w:rsidP="008944BF">
      <w:pPr>
        <w:pStyle w:val="p1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Regulamin Pikniku Ekologicznego organizowanego </w:t>
      </w:r>
      <w:r>
        <w:rPr>
          <w:rFonts w:ascii="Arial" w:hAnsi="Arial" w:cs="Arial"/>
          <w:b/>
          <w:bCs/>
          <w:sz w:val="28"/>
          <w:szCs w:val="28"/>
        </w:rPr>
        <w:br/>
        <w:t xml:space="preserve">w dniu 4 lipca 2026 roku w Lipowej </w:t>
      </w:r>
    </w:p>
    <w:p w14:paraId="2921BEEC" w14:textId="77777777" w:rsidR="008944BF" w:rsidRDefault="008944BF" w:rsidP="008944BF">
      <w:pPr>
        <w:pStyle w:val="p1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1735CF" w14:textId="77777777" w:rsidR="008944BF" w:rsidRPr="008944BF" w:rsidRDefault="008944BF" w:rsidP="008944BF">
      <w:pPr>
        <w:pStyle w:val="p1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9F1634A" w14:textId="3D8CB3CE" w:rsidR="00C22E97" w:rsidRDefault="00C22E97" w:rsidP="008944BF">
      <w:pPr>
        <w:pStyle w:val="p2"/>
        <w:spacing w:line="360" w:lineRule="auto"/>
        <w:jc w:val="center"/>
        <w:rPr>
          <w:rStyle w:val="s1"/>
          <w:rFonts w:ascii="Arial" w:hAnsi="Arial" w:cs="Arial"/>
          <w:b/>
          <w:bCs/>
          <w:sz w:val="24"/>
          <w:szCs w:val="24"/>
        </w:rPr>
      </w:pPr>
      <w:r w:rsidRPr="008944BF">
        <w:rPr>
          <w:rFonts w:ascii="Arial" w:hAnsi="Arial" w:cs="Arial"/>
          <w:b/>
          <w:bCs/>
          <w:sz w:val="24"/>
          <w:szCs w:val="24"/>
        </w:rPr>
        <w:t xml:space="preserve">§ </w:t>
      </w:r>
      <w:r w:rsidRPr="008944BF">
        <w:rPr>
          <w:rStyle w:val="s1"/>
          <w:rFonts w:ascii="Arial" w:hAnsi="Arial" w:cs="Arial"/>
          <w:b/>
          <w:bCs/>
          <w:sz w:val="24"/>
          <w:szCs w:val="24"/>
        </w:rPr>
        <w:t>1</w:t>
      </w:r>
      <w:r w:rsidR="008944BF">
        <w:rPr>
          <w:rStyle w:val="s1"/>
          <w:rFonts w:ascii="Arial" w:hAnsi="Arial" w:cs="Arial"/>
          <w:b/>
          <w:bCs/>
          <w:sz w:val="24"/>
          <w:szCs w:val="24"/>
        </w:rPr>
        <w:t xml:space="preserve">. </w:t>
      </w:r>
      <w:r w:rsidRPr="008944BF">
        <w:rPr>
          <w:rFonts w:ascii="Arial" w:hAnsi="Arial" w:cs="Arial"/>
          <w:b/>
          <w:bCs/>
          <w:sz w:val="24"/>
          <w:szCs w:val="24"/>
        </w:rPr>
        <w:t>Postanowienia</w:t>
      </w:r>
      <w:r w:rsidRPr="008944BF">
        <w:rPr>
          <w:rStyle w:val="s1"/>
          <w:rFonts w:ascii="Arial" w:hAnsi="Arial" w:cs="Arial"/>
          <w:b/>
          <w:bCs/>
          <w:sz w:val="24"/>
          <w:szCs w:val="24"/>
        </w:rPr>
        <w:t xml:space="preserve"> ogólne</w:t>
      </w:r>
    </w:p>
    <w:p w14:paraId="23AF5FB3" w14:textId="77777777" w:rsidR="008944BF" w:rsidRPr="008944BF" w:rsidRDefault="008944BF" w:rsidP="008944BF">
      <w:pPr>
        <w:pStyle w:val="p2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7AE04F" w14:textId="77AA6D4B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2"/>
          <w:rFonts w:ascii="Arial" w:hAnsi="Arial" w:cs="Arial"/>
          <w:sz w:val="24"/>
          <w:szCs w:val="24"/>
        </w:rPr>
        <w:t>1.</w:t>
      </w:r>
      <w:r w:rsidRPr="008944BF">
        <w:rPr>
          <w:rStyle w:val="s3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 xml:space="preserve">Niniejszy Regulamin obowiązuje w trakcie trwania Pikniku </w:t>
      </w:r>
      <w:r w:rsidR="008944BF">
        <w:rPr>
          <w:rFonts w:ascii="Arial" w:hAnsi="Arial" w:cs="Arial"/>
          <w:sz w:val="24"/>
          <w:szCs w:val="24"/>
        </w:rPr>
        <w:t xml:space="preserve">Ekologicznego </w:t>
      </w:r>
      <w:r w:rsidRPr="008944BF">
        <w:rPr>
          <w:rFonts w:ascii="Arial" w:hAnsi="Arial" w:cs="Arial"/>
          <w:sz w:val="24"/>
          <w:szCs w:val="24"/>
        </w:rPr>
        <w:t>(„Piknik”)</w:t>
      </w:r>
    </w:p>
    <w:p w14:paraId="00FBF9B0" w14:textId="0F384D23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Fonts w:ascii="Arial" w:hAnsi="Arial" w:cs="Arial"/>
          <w:sz w:val="24"/>
          <w:szCs w:val="24"/>
        </w:rPr>
        <w:t xml:space="preserve">organizowanego w dniu </w:t>
      </w:r>
      <w:r w:rsidR="008944BF">
        <w:rPr>
          <w:rFonts w:ascii="Arial" w:hAnsi="Arial" w:cs="Arial"/>
          <w:sz w:val="24"/>
          <w:szCs w:val="24"/>
        </w:rPr>
        <w:t>4 lipca 2026 roku w Lipowej.</w:t>
      </w:r>
    </w:p>
    <w:p w14:paraId="3B1C8A08" w14:textId="6CACC42D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2"/>
          <w:rFonts w:ascii="Arial" w:hAnsi="Arial" w:cs="Arial"/>
          <w:sz w:val="24"/>
          <w:szCs w:val="24"/>
        </w:rPr>
        <w:t>2.</w:t>
      </w:r>
      <w:r w:rsidRPr="008944BF">
        <w:rPr>
          <w:rStyle w:val="s3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 xml:space="preserve">Organizatorem Pikniku jest </w:t>
      </w:r>
      <w:r w:rsidR="008944BF">
        <w:rPr>
          <w:rFonts w:ascii="Arial" w:hAnsi="Arial" w:cs="Arial"/>
          <w:sz w:val="24"/>
          <w:szCs w:val="24"/>
        </w:rPr>
        <w:t xml:space="preserve">Gmina Lipowa z siedzibą przy ul. Wielskiej 44, 34-324 Lipowa </w:t>
      </w:r>
      <w:r w:rsidRPr="008944BF">
        <w:rPr>
          <w:rFonts w:ascii="Arial" w:hAnsi="Arial" w:cs="Arial"/>
          <w:sz w:val="24"/>
          <w:szCs w:val="24"/>
        </w:rPr>
        <w:t>(zwan</w:t>
      </w:r>
      <w:r w:rsidR="008944BF">
        <w:rPr>
          <w:rFonts w:ascii="Arial" w:hAnsi="Arial" w:cs="Arial"/>
          <w:sz w:val="24"/>
          <w:szCs w:val="24"/>
        </w:rPr>
        <w:t>a</w:t>
      </w:r>
      <w:r w:rsidRPr="008944BF">
        <w:rPr>
          <w:rFonts w:ascii="Arial" w:hAnsi="Arial" w:cs="Arial"/>
          <w:sz w:val="24"/>
          <w:szCs w:val="24"/>
        </w:rPr>
        <w:t xml:space="preserve"> dalej: „Organizatorem”)</w:t>
      </w:r>
      <w:r w:rsidR="008944BF">
        <w:rPr>
          <w:rFonts w:ascii="Arial" w:hAnsi="Arial" w:cs="Arial"/>
          <w:sz w:val="24"/>
          <w:szCs w:val="24"/>
        </w:rPr>
        <w:t>.</w:t>
      </w:r>
    </w:p>
    <w:p w14:paraId="50E82FA5" w14:textId="6879822E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2"/>
          <w:rFonts w:ascii="Arial" w:hAnsi="Arial" w:cs="Arial"/>
          <w:sz w:val="24"/>
          <w:szCs w:val="24"/>
        </w:rPr>
        <w:t>3.</w:t>
      </w:r>
      <w:r w:rsidRPr="008944BF">
        <w:rPr>
          <w:rStyle w:val="s3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 xml:space="preserve">Miejscem organizacji Pikniku jest </w:t>
      </w:r>
      <w:r w:rsidR="008944BF">
        <w:rPr>
          <w:rFonts w:ascii="Arial" w:hAnsi="Arial" w:cs="Arial"/>
          <w:sz w:val="24"/>
          <w:szCs w:val="24"/>
        </w:rPr>
        <w:t xml:space="preserve">Plac 100-lecia odzyskania niepodległości w Lipowej. </w:t>
      </w:r>
    </w:p>
    <w:p w14:paraId="079E49EF" w14:textId="4B6D6492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2"/>
          <w:rFonts w:ascii="Arial" w:hAnsi="Arial" w:cs="Arial"/>
          <w:sz w:val="24"/>
          <w:szCs w:val="24"/>
        </w:rPr>
        <w:t>4.</w:t>
      </w:r>
      <w:r w:rsidRPr="008944BF">
        <w:rPr>
          <w:rStyle w:val="s3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Piknik jest organizowany w ramach projektu: „</w:t>
      </w:r>
      <w:r w:rsidR="008944BF">
        <w:rPr>
          <w:rFonts w:ascii="Arial" w:hAnsi="Arial" w:cs="Arial"/>
          <w:sz w:val="24"/>
          <w:szCs w:val="24"/>
        </w:rPr>
        <w:t>T</w:t>
      </w:r>
      <w:r w:rsidR="008944BF" w:rsidRPr="008944BF">
        <w:rPr>
          <w:rFonts w:ascii="Arial" w:hAnsi="Arial" w:cs="Arial"/>
          <w:sz w:val="24"/>
          <w:szCs w:val="24"/>
        </w:rPr>
        <w:t>ermomodernizacja budynków użyteczności publicznej w Gminie Lipowa</w:t>
      </w:r>
      <w:r w:rsidR="008944BF">
        <w:rPr>
          <w:rFonts w:ascii="Arial" w:hAnsi="Arial" w:cs="Arial"/>
          <w:sz w:val="24"/>
          <w:szCs w:val="24"/>
        </w:rPr>
        <w:t>” współfinansowanego</w:t>
      </w:r>
      <w:r w:rsidRPr="008944BF">
        <w:rPr>
          <w:rFonts w:ascii="Arial" w:hAnsi="Arial" w:cs="Arial"/>
          <w:sz w:val="24"/>
          <w:szCs w:val="24"/>
        </w:rPr>
        <w:t xml:space="preserve"> ze środków Unii Europejskiej – w ramach </w:t>
      </w:r>
      <w:r w:rsidR="008944BF">
        <w:rPr>
          <w:rFonts w:ascii="Arial" w:hAnsi="Arial" w:cs="Arial"/>
          <w:sz w:val="24"/>
          <w:szCs w:val="24"/>
        </w:rPr>
        <w:t>p</w:t>
      </w:r>
      <w:r w:rsidRPr="008944BF">
        <w:rPr>
          <w:rFonts w:ascii="Arial" w:hAnsi="Arial" w:cs="Arial"/>
          <w:sz w:val="24"/>
          <w:szCs w:val="24"/>
        </w:rPr>
        <w:t>rogramu Fundusz</w:t>
      </w:r>
      <w:r w:rsidR="008944BF">
        <w:rPr>
          <w:rFonts w:ascii="Arial" w:hAnsi="Arial" w:cs="Arial"/>
          <w:sz w:val="24"/>
          <w:szCs w:val="24"/>
        </w:rPr>
        <w:t xml:space="preserve">e </w:t>
      </w:r>
      <w:r w:rsidRPr="008944BF">
        <w:rPr>
          <w:rFonts w:ascii="Arial" w:hAnsi="Arial" w:cs="Arial"/>
          <w:sz w:val="24"/>
          <w:szCs w:val="24"/>
        </w:rPr>
        <w:t>Europejski</w:t>
      </w:r>
      <w:r w:rsidR="008944BF">
        <w:rPr>
          <w:rFonts w:ascii="Arial" w:hAnsi="Arial" w:cs="Arial"/>
          <w:sz w:val="24"/>
          <w:szCs w:val="24"/>
        </w:rPr>
        <w:t>e</w:t>
      </w:r>
      <w:r w:rsidRPr="008944BF">
        <w:rPr>
          <w:rFonts w:ascii="Arial" w:hAnsi="Arial" w:cs="Arial"/>
          <w:sz w:val="24"/>
          <w:szCs w:val="24"/>
        </w:rPr>
        <w:t xml:space="preserve"> dla Śląskiego</w:t>
      </w:r>
      <w:r w:rsidR="008944BF">
        <w:rPr>
          <w:rFonts w:ascii="Arial" w:hAnsi="Arial" w:cs="Arial"/>
          <w:sz w:val="24"/>
          <w:szCs w:val="24"/>
        </w:rPr>
        <w:t xml:space="preserve"> 2021-2027.</w:t>
      </w:r>
    </w:p>
    <w:p w14:paraId="05A95B1B" w14:textId="0D18E05D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2"/>
          <w:rFonts w:ascii="Arial" w:hAnsi="Arial" w:cs="Arial"/>
          <w:sz w:val="24"/>
          <w:szCs w:val="24"/>
        </w:rPr>
        <w:t>5.</w:t>
      </w:r>
      <w:r w:rsidRPr="008944BF">
        <w:rPr>
          <w:rStyle w:val="s3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Każdy uczestnik Pikniku zobowiązany jest do zapoznania się z niniejszym Regulaminem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i jego akceptacji. Udział w Pikniku jest równoznaczny z akceptacją przez uczestnika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niniejszego Regulaminu, a uczestnik każdorazowo ponosi pełną odpowiedzialność za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decyzję o uczestnictwie.</w:t>
      </w:r>
    </w:p>
    <w:p w14:paraId="4A640710" w14:textId="30FD0F0F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2"/>
          <w:rFonts w:ascii="Arial" w:hAnsi="Arial" w:cs="Arial"/>
          <w:sz w:val="24"/>
          <w:szCs w:val="24"/>
        </w:rPr>
        <w:t>6.</w:t>
      </w:r>
      <w:r w:rsidRPr="008944BF">
        <w:rPr>
          <w:rStyle w:val="s3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Regulamin dotyczy wszystkich osób, które w czasie trwania Pikniku będą przebywać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w miejscu jego organizacji.</w:t>
      </w:r>
    </w:p>
    <w:p w14:paraId="7A6FD7C3" w14:textId="77777777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2"/>
          <w:rFonts w:ascii="Arial" w:hAnsi="Arial" w:cs="Arial"/>
          <w:sz w:val="24"/>
          <w:szCs w:val="24"/>
        </w:rPr>
        <w:t>7.</w:t>
      </w:r>
      <w:r w:rsidRPr="008944BF">
        <w:rPr>
          <w:rStyle w:val="s3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Każdy</w:t>
      </w:r>
      <w:r w:rsidRPr="008944BF">
        <w:rPr>
          <w:rStyle w:val="s4"/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uczestnik</w:t>
      </w:r>
      <w:r w:rsidRPr="008944BF">
        <w:rPr>
          <w:rStyle w:val="s4"/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Pikniku</w:t>
      </w:r>
      <w:r w:rsidRPr="008944BF">
        <w:rPr>
          <w:rStyle w:val="s4"/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ma</w:t>
      </w:r>
      <w:r w:rsidRPr="008944BF">
        <w:rPr>
          <w:rStyle w:val="s4"/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obowiązek</w:t>
      </w:r>
      <w:r w:rsidRPr="008944BF">
        <w:rPr>
          <w:rStyle w:val="s4"/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stosować</w:t>
      </w:r>
      <w:r w:rsidRPr="008944BF">
        <w:rPr>
          <w:rStyle w:val="s4"/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się</w:t>
      </w:r>
      <w:r w:rsidRPr="008944BF">
        <w:rPr>
          <w:rStyle w:val="s4"/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do</w:t>
      </w:r>
      <w:r w:rsidRPr="008944BF">
        <w:rPr>
          <w:rStyle w:val="s4"/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postanowień</w:t>
      </w:r>
      <w:r w:rsidRPr="008944BF">
        <w:rPr>
          <w:rStyle w:val="s4"/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niniejszego</w:t>
      </w:r>
    </w:p>
    <w:p w14:paraId="2FB543B6" w14:textId="77777777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Fonts w:ascii="Arial" w:hAnsi="Arial" w:cs="Arial"/>
          <w:sz w:val="24"/>
          <w:szCs w:val="24"/>
        </w:rPr>
        <w:t>Regulaminu i/lub wskazań Organizatora.</w:t>
      </w:r>
    </w:p>
    <w:p w14:paraId="2D815C38" w14:textId="3536C9E3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2"/>
          <w:rFonts w:ascii="Arial" w:hAnsi="Arial" w:cs="Arial"/>
          <w:sz w:val="24"/>
          <w:szCs w:val="24"/>
        </w:rPr>
        <w:t>8.</w:t>
      </w:r>
      <w:r w:rsidRPr="008944BF">
        <w:rPr>
          <w:rStyle w:val="s3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Wszystkie osoby biorące udział w Pikniku są zobowiązane do przestrzegania przepisów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porządkowych obowiązujących na terenie Pikniku.</w:t>
      </w:r>
    </w:p>
    <w:p w14:paraId="7BF8B4F3" w14:textId="6E41CBE2" w:rsidR="00C22E97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2"/>
          <w:rFonts w:ascii="Arial" w:hAnsi="Arial" w:cs="Arial"/>
          <w:sz w:val="24"/>
          <w:szCs w:val="24"/>
        </w:rPr>
        <w:t>9.</w:t>
      </w:r>
      <w:r w:rsidRPr="008944BF">
        <w:rPr>
          <w:rStyle w:val="s3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Celem Regulaminu jest zapewnienie bezpieczeństwa przez określenie zasad zachowania się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osób obecnych na Pikniku i korzystania przez nie z terenu, na którym odbywa się Piknik,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a także znajdujących się na nim urządzeń i wyposażenia.</w:t>
      </w:r>
    </w:p>
    <w:p w14:paraId="052B1E18" w14:textId="77777777" w:rsidR="008944BF" w:rsidRDefault="008944BF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</w:p>
    <w:p w14:paraId="23B55DE7" w14:textId="77777777" w:rsidR="008944BF" w:rsidRDefault="008944BF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</w:p>
    <w:p w14:paraId="15419916" w14:textId="77777777" w:rsidR="008944BF" w:rsidRPr="008944BF" w:rsidRDefault="008944BF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</w:p>
    <w:p w14:paraId="0F42CEA2" w14:textId="77777777" w:rsidR="00C22E97" w:rsidRPr="008944BF" w:rsidRDefault="00C22E97" w:rsidP="008944BF">
      <w:pPr>
        <w:pStyle w:val="p2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944BF">
        <w:rPr>
          <w:rFonts w:ascii="Arial" w:hAnsi="Arial" w:cs="Arial"/>
          <w:b/>
          <w:bCs/>
          <w:sz w:val="28"/>
          <w:szCs w:val="28"/>
        </w:rPr>
        <w:t xml:space="preserve">§ </w:t>
      </w:r>
      <w:r w:rsidRPr="008944BF">
        <w:rPr>
          <w:rStyle w:val="s1"/>
          <w:rFonts w:ascii="Arial" w:hAnsi="Arial" w:cs="Arial"/>
          <w:b/>
          <w:bCs/>
          <w:sz w:val="28"/>
          <w:szCs w:val="28"/>
        </w:rPr>
        <w:t>2</w:t>
      </w:r>
    </w:p>
    <w:p w14:paraId="10FDD62D" w14:textId="77777777" w:rsidR="00C22E97" w:rsidRDefault="00C22E97" w:rsidP="008944BF">
      <w:pPr>
        <w:pStyle w:val="p3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944BF">
        <w:rPr>
          <w:rFonts w:ascii="Arial" w:hAnsi="Arial" w:cs="Arial"/>
          <w:b/>
          <w:bCs/>
          <w:sz w:val="28"/>
          <w:szCs w:val="28"/>
        </w:rPr>
        <w:t>Zasady</w:t>
      </w:r>
      <w:r w:rsidRPr="008944BF">
        <w:rPr>
          <w:rStyle w:val="s1"/>
          <w:rFonts w:ascii="Arial" w:hAnsi="Arial" w:cs="Arial"/>
          <w:b/>
          <w:bCs/>
          <w:sz w:val="28"/>
          <w:szCs w:val="28"/>
        </w:rPr>
        <w:t xml:space="preserve"> </w:t>
      </w:r>
      <w:r w:rsidRPr="008944BF">
        <w:rPr>
          <w:rFonts w:ascii="Arial" w:hAnsi="Arial" w:cs="Arial"/>
          <w:b/>
          <w:bCs/>
          <w:sz w:val="28"/>
          <w:szCs w:val="28"/>
        </w:rPr>
        <w:t>porządkowe</w:t>
      </w:r>
      <w:r w:rsidRPr="008944BF">
        <w:rPr>
          <w:rStyle w:val="s1"/>
          <w:rFonts w:ascii="Arial" w:hAnsi="Arial" w:cs="Arial"/>
          <w:b/>
          <w:bCs/>
          <w:sz w:val="28"/>
          <w:szCs w:val="28"/>
        </w:rPr>
        <w:t xml:space="preserve"> </w:t>
      </w:r>
      <w:r w:rsidRPr="008944BF">
        <w:rPr>
          <w:rFonts w:ascii="Arial" w:hAnsi="Arial" w:cs="Arial"/>
          <w:b/>
          <w:bCs/>
          <w:sz w:val="28"/>
          <w:szCs w:val="28"/>
        </w:rPr>
        <w:t>obowiązujące</w:t>
      </w:r>
      <w:r w:rsidRPr="008944BF">
        <w:rPr>
          <w:rStyle w:val="s1"/>
          <w:rFonts w:ascii="Arial" w:hAnsi="Arial" w:cs="Arial"/>
          <w:b/>
          <w:bCs/>
          <w:sz w:val="28"/>
          <w:szCs w:val="28"/>
        </w:rPr>
        <w:t xml:space="preserve"> </w:t>
      </w:r>
      <w:r w:rsidRPr="008944BF">
        <w:rPr>
          <w:rFonts w:ascii="Arial" w:hAnsi="Arial" w:cs="Arial"/>
          <w:b/>
          <w:bCs/>
          <w:sz w:val="28"/>
          <w:szCs w:val="28"/>
        </w:rPr>
        <w:t>podczas</w:t>
      </w:r>
      <w:r w:rsidRPr="008944BF">
        <w:rPr>
          <w:rStyle w:val="s1"/>
          <w:rFonts w:ascii="Arial" w:hAnsi="Arial" w:cs="Arial"/>
          <w:b/>
          <w:bCs/>
          <w:sz w:val="28"/>
          <w:szCs w:val="28"/>
        </w:rPr>
        <w:t xml:space="preserve"> </w:t>
      </w:r>
      <w:r w:rsidRPr="008944BF">
        <w:rPr>
          <w:rFonts w:ascii="Arial" w:hAnsi="Arial" w:cs="Arial"/>
          <w:b/>
          <w:bCs/>
          <w:sz w:val="28"/>
          <w:szCs w:val="28"/>
        </w:rPr>
        <w:t>pikniku</w:t>
      </w:r>
    </w:p>
    <w:p w14:paraId="2515F85A" w14:textId="77777777" w:rsidR="008944BF" w:rsidRPr="008944BF" w:rsidRDefault="008944BF" w:rsidP="008944BF">
      <w:pPr>
        <w:pStyle w:val="p3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50E2E19" w14:textId="77777777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1. </w:t>
      </w:r>
      <w:r w:rsidRPr="008944BF">
        <w:rPr>
          <w:rFonts w:ascii="Arial" w:hAnsi="Arial" w:cs="Arial"/>
          <w:sz w:val="24"/>
          <w:szCs w:val="24"/>
        </w:rPr>
        <w:t>Piknik ma charakter otwarty.</w:t>
      </w:r>
    </w:p>
    <w:p w14:paraId="3C0B664D" w14:textId="77777777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2. </w:t>
      </w:r>
      <w:r w:rsidRPr="008944BF">
        <w:rPr>
          <w:rFonts w:ascii="Arial" w:hAnsi="Arial" w:cs="Arial"/>
          <w:sz w:val="24"/>
          <w:szCs w:val="24"/>
        </w:rPr>
        <w:t>Wstęp na Piknik jest bezpłatny.</w:t>
      </w:r>
    </w:p>
    <w:p w14:paraId="37E1ADEE" w14:textId="3A2796F1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3. </w:t>
      </w:r>
      <w:r w:rsidRPr="008944BF">
        <w:rPr>
          <w:rFonts w:ascii="Arial" w:hAnsi="Arial" w:cs="Arial"/>
          <w:sz w:val="24"/>
          <w:szCs w:val="24"/>
        </w:rPr>
        <w:t>Osoby małoletnie uczestniczą w Pikniku na wyłączną odpowiedzialność osób, które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sprawują nad nimi opiekę (Rodziców/Opiekunów Prawnych).</w:t>
      </w:r>
    </w:p>
    <w:p w14:paraId="1573B7AC" w14:textId="4FE2BD43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4. </w:t>
      </w:r>
      <w:r w:rsidRPr="008944BF">
        <w:rPr>
          <w:rFonts w:ascii="Arial" w:hAnsi="Arial" w:cs="Arial"/>
          <w:sz w:val="24"/>
          <w:szCs w:val="24"/>
        </w:rPr>
        <w:t>Uczestnicy Pikniku oraz wszystkie osoby, które znajdują się na terenie Pikniku, obowiązani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są zachowywać się w sposób niezagrażający bezpieczeństwu własnemu i innych osób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obecnych na Pikniku.</w:t>
      </w:r>
    </w:p>
    <w:p w14:paraId="3C1244B1" w14:textId="5D9D5212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5. </w:t>
      </w:r>
      <w:r w:rsidRPr="008944BF">
        <w:rPr>
          <w:rFonts w:ascii="Arial" w:hAnsi="Arial" w:cs="Arial"/>
          <w:sz w:val="24"/>
          <w:szCs w:val="24"/>
        </w:rPr>
        <w:t>Wstęp na Piknik jest możliwy wyłącznie pieszo. Zakazuje się poruszania na terenie Pikniku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przy użyciu jakichkolwiek pojazdów – w tym rowerów, hulajnóg, deskorolek itp. (z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wyłączeniem urządzeń dla osób z niepełnosprawnością).</w:t>
      </w:r>
    </w:p>
    <w:p w14:paraId="0C5E7375" w14:textId="27F54194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6. </w:t>
      </w:r>
      <w:r w:rsidRPr="008944BF">
        <w:rPr>
          <w:rFonts w:ascii="Arial" w:hAnsi="Arial" w:cs="Arial"/>
          <w:sz w:val="24"/>
          <w:szCs w:val="24"/>
        </w:rPr>
        <w:t>Zabrania się wnoszenia i używania niebezpiecznych przedmiotów,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w szczególności: dronów, fajerwerków, ostrych narzędzi, broni, materiałów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pirotechnicznych oraz przedmiotów mogących stanowić zagrożenie dla uczestników.</w:t>
      </w:r>
    </w:p>
    <w:p w14:paraId="25B0A178" w14:textId="2FAF1AD0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7. </w:t>
      </w:r>
      <w:r w:rsidRPr="008944BF">
        <w:rPr>
          <w:rFonts w:ascii="Arial" w:hAnsi="Arial" w:cs="Arial"/>
          <w:sz w:val="24"/>
          <w:szCs w:val="24"/>
        </w:rPr>
        <w:t xml:space="preserve">Zakazuje się </w:t>
      </w:r>
      <w:proofErr w:type="spellStart"/>
      <w:r w:rsidRPr="008944BF">
        <w:rPr>
          <w:rFonts w:ascii="Arial" w:hAnsi="Arial" w:cs="Arial"/>
          <w:sz w:val="24"/>
          <w:szCs w:val="24"/>
        </w:rPr>
        <w:t>zachowań</w:t>
      </w:r>
      <w:proofErr w:type="spellEnd"/>
      <w:r w:rsidRPr="008944BF">
        <w:rPr>
          <w:rFonts w:ascii="Arial" w:hAnsi="Arial" w:cs="Arial"/>
          <w:sz w:val="24"/>
          <w:szCs w:val="24"/>
        </w:rPr>
        <w:t xml:space="preserve"> mogących stwarzać zagrożenie dla bezpieczeństwa uczestników,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w szczególności dzieci – dotyczy to m.in. agresji słownej lub fizycznej, wspinania się na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elementy infrastruktury miejskiej, rzucania przedmiotami itp.</w:t>
      </w:r>
    </w:p>
    <w:p w14:paraId="0F9A7C8E" w14:textId="4DF7D31E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8. </w:t>
      </w:r>
      <w:r w:rsidRPr="008944BF">
        <w:rPr>
          <w:rFonts w:ascii="Arial" w:hAnsi="Arial" w:cs="Arial"/>
          <w:sz w:val="24"/>
          <w:szCs w:val="24"/>
        </w:rPr>
        <w:t>Obowiązuje całkowity zakaz spożywania napojów alkoholowych a nadto całkowity zakaz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palenia wyrobów tytoniowych i używania e-papierosów na całym terenie Pikniku, poza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specjalnie oznaczoną strefą dla palących (jeśli zostanie wyznaczona).</w:t>
      </w:r>
    </w:p>
    <w:p w14:paraId="0B6DAD0E" w14:textId="0D492802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6"/>
          <w:rFonts w:ascii="Arial" w:hAnsi="Arial" w:cs="Arial"/>
          <w:sz w:val="24"/>
          <w:szCs w:val="24"/>
        </w:rPr>
        <w:t>1</w:t>
      </w:r>
      <w:r w:rsidRPr="008944BF">
        <w:rPr>
          <w:rStyle w:val="s5"/>
          <w:sz w:val="24"/>
          <w:szCs w:val="24"/>
        </w:rPr>
        <w:t xml:space="preserve">9. </w:t>
      </w:r>
      <w:r w:rsidRPr="008944BF">
        <w:rPr>
          <w:rFonts w:ascii="Arial" w:hAnsi="Arial" w:cs="Arial"/>
          <w:sz w:val="24"/>
          <w:szCs w:val="24"/>
        </w:rPr>
        <w:t>Uczestnicy zobowiązani są do niezasłaniania twarzy – zakazane jest zatem zasłaniania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twarzy w sposób uniemożliwiający identyfikację, za wyjątkiem przypadków wynikających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z przepisów prawa (np. stan zdrowia, względy sanitarne).</w:t>
      </w:r>
    </w:p>
    <w:p w14:paraId="136ACCF2" w14:textId="17861E9C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10. </w:t>
      </w:r>
      <w:r w:rsidRPr="008944BF">
        <w:rPr>
          <w:rFonts w:ascii="Arial" w:hAnsi="Arial" w:cs="Arial"/>
          <w:sz w:val="24"/>
          <w:szCs w:val="24"/>
        </w:rPr>
        <w:t>Uczestnicy Pikniku oraz wszystkie osoby, które znajdują się na terenie Pikniku, muszą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stosować się do zaleceń przedstawicieli Organizatora oraz służb porządkowych, mających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na celu zapewnienie im bezpieczeństwa i porządku.</w:t>
      </w:r>
    </w:p>
    <w:p w14:paraId="0BB8187F" w14:textId="5B5695AD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11. </w:t>
      </w:r>
      <w:r w:rsidRPr="008944BF">
        <w:rPr>
          <w:rFonts w:ascii="Arial" w:hAnsi="Arial" w:cs="Arial"/>
          <w:sz w:val="24"/>
          <w:szCs w:val="24"/>
        </w:rPr>
        <w:t>Osoby nietrzeźwe, stwarzające ryzyko niebezpieczeństwa, potencjalnie zagrażające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porządkowi publicznemu nie będą wpuszczane na teren Pikniku w czasie trwania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Pikniku.</w:t>
      </w:r>
    </w:p>
    <w:p w14:paraId="6581C4B2" w14:textId="23A7779B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12. </w:t>
      </w:r>
      <w:r w:rsidRPr="008944BF">
        <w:rPr>
          <w:rFonts w:ascii="Arial" w:hAnsi="Arial" w:cs="Arial"/>
          <w:sz w:val="24"/>
          <w:szCs w:val="24"/>
        </w:rPr>
        <w:t>Uczestnicy Pikniku są zobowiązani do poszanowania sprzętu, wszelkich urządzeń,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wyposażenia i instalacji technicznych oraz mienia stanowiącego własność Organizatora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i właściciela obiektów, na terenie których odbywa się Piknik.</w:t>
      </w:r>
    </w:p>
    <w:p w14:paraId="4E5CDD8E" w14:textId="6DDB063C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13. </w:t>
      </w:r>
      <w:r w:rsidRPr="008944BF">
        <w:rPr>
          <w:rFonts w:ascii="Arial" w:hAnsi="Arial" w:cs="Arial"/>
          <w:sz w:val="24"/>
          <w:szCs w:val="24"/>
        </w:rPr>
        <w:t>Osoby ze szczególnymi potrzebami lub niepełnosprawnościami mogą zgłosić szczególne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potrzeby Organizatorom. Organizator dołoży wszelkich starań, aby zapewnić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odpowiednie warunki uczestnictwa w Pikniku takim osobom oraz na bieżąco reagować na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potrzeby zgłaszane przez te osoby podczas trwania Pikniku.</w:t>
      </w:r>
    </w:p>
    <w:p w14:paraId="5BAC6388" w14:textId="77777777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14. </w:t>
      </w:r>
      <w:r w:rsidRPr="008944BF">
        <w:rPr>
          <w:rFonts w:ascii="Arial" w:hAnsi="Arial" w:cs="Arial"/>
          <w:sz w:val="24"/>
          <w:szCs w:val="24"/>
        </w:rPr>
        <w:t>Organizator oraz personel zaangażowany w realizację Pikniku, w tym edukatorzy</w:t>
      </w:r>
    </w:p>
    <w:p w14:paraId="01CB8785" w14:textId="2188EBC1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Fonts w:ascii="Arial" w:hAnsi="Arial" w:cs="Arial"/>
          <w:sz w:val="24"/>
          <w:szCs w:val="24"/>
        </w:rPr>
        <w:t>i animatorzy, nie sprawują pieczy, opieki nad uczestnikami Pikniku i nie odpowiadają za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mienie uczestników pozostawione na terenie wydzielonym na Piknik.</w:t>
      </w:r>
    </w:p>
    <w:p w14:paraId="781AA525" w14:textId="77777777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15. </w:t>
      </w:r>
      <w:r w:rsidRPr="008944BF">
        <w:rPr>
          <w:rFonts w:ascii="Arial" w:hAnsi="Arial" w:cs="Arial"/>
          <w:sz w:val="24"/>
          <w:szCs w:val="24"/>
        </w:rPr>
        <w:t>Służby porządkowe są uprawnieni do wydawania poleceń porządkowych osobom</w:t>
      </w:r>
    </w:p>
    <w:p w14:paraId="313E869D" w14:textId="77777777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Fonts w:ascii="Arial" w:hAnsi="Arial" w:cs="Arial"/>
          <w:sz w:val="24"/>
          <w:szCs w:val="24"/>
        </w:rPr>
        <w:t>zakłócającym porządek publiczny lub zachowującym się niezgodnie z Regulaminem,</w:t>
      </w:r>
    </w:p>
    <w:p w14:paraId="46BEFD57" w14:textId="77777777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Fonts w:ascii="Arial" w:hAnsi="Arial" w:cs="Arial"/>
          <w:sz w:val="24"/>
          <w:szCs w:val="24"/>
        </w:rPr>
        <w:t>a w przypadku niewykonania tych poleceń – wezwania ich do opuszczenia Pikniku.</w:t>
      </w:r>
    </w:p>
    <w:p w14:paraId="50DF75D9" w14:textId="25961A60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16. </w:t>
      </w:r>
      <w:r w:rsidRPr="008944BF">
        <w:rPr>
          <w:rFonts w:ascii="Arial" w:hAnsi="Arial" w:cs="Arial"/>
          <w:sz w:val="24"/>
          <w:szCs w:val="24"/>
        </w:rPr>
        <w:t>Uczestnik biorąc udział w wydarzeniu rozumie i akceptuje fakt, że może być narażony na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przebywanie w strefie natężenia dźwięków mogących spowodować uszkodzenie słuchu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oraz pod wpływem bodźców świetlnych. Osoby cierpiące na migreny i inne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schorzenia, których objawy mogą się nasilić pod wpływem tych bodźców, samodzielnie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podejmują decyzję</w:t>
      </w:r>
      <w:r w:rsidRPr="008944BF">
        <w:rPr>
          <w:rStyle w:val="s4"/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o uczestnictwie</w:t>
      </w:r>
      <w:r w:rsidRPr="008944BF">
        <w:rPr>
          <w:rStyle w:val="s4"/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w Pikniku</w:t>
      </w:r>
      <w:r w:rsidRPr="008944BF">
        <w:rPr>
          <w:rStyle w:val="s4"/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czyniąc to na własne</w:t>
      </w:r>
      <w:r w:rsidRPr="008944BF">
        <w:rPr>
          <w:rStyle w:val="s4"/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ryzyko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i odpowiedzialność i nie mogą z tego tytułu zgłaszać względem Organizatora jakichkolwiek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roszczeń.</w:t>
      </w:r>
    </w:p>
    <w:p w14:paraId="27B8F27B" w14:textId="77777777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17. </w:t>
      </w:r>
      <w:r w:rsidRPr="008944BF">
        <w:rPr>
          <w:rFonts w:ascii="Arial" w:hAnsi="Arial" w:cs="Arial"/>
          <w:sz w:val="24"/>
          <w:szCs w:val="24"/>
        </w:rPr>
        <w:t>Organizator lub inny podmiot upoważniony przez Organizatora, w trakcie Pikniku</w:t>
      </w:r>
    </w:p>
    <w:p w14:paraId="5B7447BC" w14:textId="33A34D66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Fonts w:ascii="Arial" w:hAnsi="Arial" w:cs="Arial"/>
          <w:sz w:val="24"/>
          <w:szCs w:val="24"/>
        </w:rPr>
        <w:t>uprawniony jest do dokumentowania jego przebiegu (zdjęcia i audio video). Jednocześnie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Organizator uprawniony jest do wykorzystywania zebranych w ten sposób materiałów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w swoich celach promocyjnych i informacyjnych, w tym umieszczenia ich na stronie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internetowej lub na portalu społecznościowym w ramach profilu Organizatora.</w:t>
      </w:r>
    </w:p>
    <w:p w14:paraId="2A1726FD" w14:textId="2491E2CD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18. </w:t>
      </w:r>
      <w:r w:rsidRPr="008944BF">
        <w:rPr>
          <w:rFonts w:ascii="Arial" w:hAnsi="Arial" w:cs="Arial"/>
          <w:sz w:val="24"/>
          <w:szCs w:val="24"/>
        </w:rPr>
        <w:t>Uczestnicy Pikniku poprzez wstęp na teren, gdzie odbywa się Piknik wyrażają zgodę na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utrwalenie i rozpowszechnienie przez Organizatora swojego wizerunku (lub swoich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podopiecznych) w celach określonych powyżej, w tym umieszczenia ich na stronie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internetowej Organizatora oraz na portalach społecznościowych w ramach profilu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Organizatora. Uczestnikowi z tego tytułu nie przysługuje wynagrodzenie.</w:t>
      </w:r>
    </w:p>
    <w:p w14:paraId="553F90ED" w14:textId="77777777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19. </w:t>
      </w:r>
      <w:r w:rsidRPr="008944BF">
        <w:rPr>
          <w:rFonts w:ascii="Arial" w:hAnsi="Arial" w:cs="Arial"/>
          <w:sz w:val="24"/>
          <w:szCs w:val="24"/>
        </w:rPr>
        <w:t>Organizator oświadcza, iż realizuje obowiązki Administratora Danych Osobowych</w:t>
      </w:r>
    </w:p>
    <w:p w14:paraId="52C0FEBB" w14:textId="71D09EDB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Fonts w:ascii="Arial" w:hAnsi="Arial" w:cs="Arial"/>
          <w:sz w:val="24"/>
          <w:szCs w:val="24"/>
        </w:rPr>
        <w:t>określone w przepisach Rozporządzenia Parlamentu Europejskiego i Rady (UE) 2016/679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z dnia 27 kwietnia 2016 r. w sprawie ochrony osób fizycznych w związku z przetwarzaniem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danych osobowych i w sprawie swobodnego przepływu takich danych oraz uchylenia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dyrektywy 95/46/WE (ogólne rozporządzenie o ochronie danych, Dz. Urz. UE L 119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z 04.05.2016 r., dalej: RODO) oraz wydanymi na jego podstawie krajowymi przepisami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z zakresu ochrony danych osobowych.</w:t>
      </w:r>
    </w:p>
    <w:p w14:paraId="5FBCEEF0" w14:textId="0B598804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20. </w:t>
      </w:r>
      <w:r w:rsidRPr="008944BF">
        <w:rPr>
          <w:rFonts w:ascii="Arial" w:hAnsi="Arial" w:cs="Arial"/>
          <w:sz w:val="24"/>
          <w:szCs w:val="24"/>
        </w:rPr>
        <w:t>Uczestnik Pikniku ponosi odpowiedzialność w przypadku wyrządzenia szkody innym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uczestnikom Pikniku lub osobom trzecim. Uczestnik ponosi także odpowiedzialność za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szkody wyrządzone przez osoby znajdujące się pod jego opieką. Organizator nie przejmuje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odpowiedzialności względem osób trzecich w czasie przebywania na terenie Pikniku.</w:t>
      </w:r>
    </w:p>
    <w:p w14:paraId="71213F8C" w14:textId="253D6C32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21. </w:t>
      </w:r>
      <w:r w:rsidRPr="008944BF">
        <w:rPr>
          <w:rFonts w:ascii="Arial" w:hAnsi="Arial" w:cs="Arial"/>
          <w:sz w:val="24"/>
          <w:szCs w:val="24"/>
        </w:rPr>
        <w:t>Organizator nie ponosi odpowiedzialności za niezawinione przez Organizatora skutki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wypadków uczestników Pikniku oraz osób znajdujących się pod ich opieką. Uczestnicy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Pikniku biorą w niej udział na własną odpowiedzialność i ryzyko.</w:t>
      </w:r>
    </w:p>
    <w:p w14:paraId="0BB0E763" w14:textId="26BA55C2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6"/>
          <w:rFonts w:ascii="Arial" w:hAnsi="Arial" w:cs="Arial"/>
          <w:sz w:val="24"/>
          <w:szCs w:val="24"/>
        </w:rPr>
        <w:t>2</w:t>
      </w:r>
      <w:r w:rsidRPr="008944BF">
        <w:rPr>
          <w:rStyle w:val="s5"/>
          <w:sz w:val="24"/>
          <w:szCs w:val="24"/>
        </w:rPr>
        <w:t xml:space="preserve">2. </w:t>
      </w:r>
      <w:r w:rsidRPr="008944BF">
        <w:rPr>
          <w:rFonts w:ascii="Arial" w:hAnsi="Arial" w:cs="Arial"/>
          <w:sz w:val="24"/>
          <w:szCs w:val="24"/>
        </w:rPr>
        <w:t>Organizator nie ponosi odpowiedzialności za skutki działania siły wyższej. Za siłę wyższą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uznaje się zdarzenie będące poza kontrolą Organizatora, które powodują lub mogą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powodować, że wykonanie zobowiązań jest niemożliwe lub może być uznane za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niemożliwe ze względu na występujące okoliczności. Siłę wyższą stanowią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w szczególności: warunki atmosferyczne, awarie lub zakłócenia pracy urządzeń</w:t>
      </w:r>
    </w:p>
    <w:p w14:paraId="12EE164E" w14:textId="40763513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Fonts w:ascii="Arial" w:hAnsi="Arial" w:cs="Arial"/>
          <w:sz w:val="24"/>
          <w:szCs w:val="24"/>
        </w:rPr>
        <w:t>dostarczających energię elektryczną, ciepło, światło, działania wojenne lub działania władz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państwowych lub samorządowych w zakresie formułowania polityki, praw i przepisów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mających wpływ na wykonanie zobowiązań.</w:t>
      </w:r>
    </w:p>
    <w:p w14:paraId="1E5780B4" w14:textId="35CFBA8D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23. </w:t>
      </w:r>
      <w:r w:rsidRPr="008944BF">
        <w:rPr>
          <w:rFonts w:ascii="Arial" w:hAnsi="Arial" w:cs="Arial"/>
          <w:sz w:val="24"/>
          <w:szCs w:val="24"/>
        </w:rPr>
        <w:t>Niniejszy Regulamin jest dostępny na terenie Pikniku, w siedzibie Organizatora oraz na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Style w:val="s8"/>
          <w:rFonts w:ascii="Arial" w:hAnsi="Arial" w:cs="Arial"/>
          <w:sz w:val="24"/>
          <w:szCs w:val="24"/>
        </w:rPr>
        <w:t>jego stronie internetowej</w:t>
      </w:r>
      <w:r w:rsidR="008944BF">
        <w:rPr>
          <w:rStyle w:val="s8"/>
          <w:rFonts w:ascii="Arial" w:hAnsi="Arial" w:cs="Arial"/>
          <w:sz w:val="24"/>
          <w:szCs w:val="24"/>
        </w:rPr>
        <w:t xml:space="preserve">: </w:t>
      </w:r>
      <w:hyperlink r:id="rId11" w:history="1">
        <w:r w:rsidR="008944BF" w:rsidRPr="007C34A4">
          <w:rPr>
            <w:rStyle w:val="Hipercze"/>
            <w:rFonts w:ascii="Arial" w:hAnsi="Arial" w:cs="Arial"/>
            <w:sz w:val="24"/>
            <w:szCs w:val="24"/>
          </w:rPr>
          <w:t>https://lipowa.pl/</w:t>
        </w:r>
      </w:hyperlink>
      <w:r w:rsidR="008944BF">
        <w:rPr>
          <w:rStyle w:val="s8"/>
          <w:rFonts w:ascii="Arial" w:hAnsi="Arial" w:cs="Arial"/>
          <w:sz w:val="24"/>
          <w:szCs w:val="24"/>
        </w:rPr>
        <w:t xml:space="preserve"> </w:t>
      </w:r>
    </w:p>
    <w:p w14:paraId="788EC90F" w14:textId="1303218F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24. </w:t>
      </w:r>
      <w:r w:rsidRPr="008944BF">
        <w:rPr>
          <w:rFonts w:ascii="Arial" w:hAnsi="Arial" w:cs="Arial"/>
          <w:sz w:val="24"/>
          <w:szCs w:val="24"/>
        </w:rPr>
        <w:t>Organizator zastrzega sobie prawo wprowadzenia zmian w programie Pikniku oraz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niniejszym Regulaminie, o ile będzie to konieczne z przyczyn organizacyjnych lub</w:t>
      </w:r>
      <w:r w:rsidR="008944BF">
        <w:rPr>
          <w:rFonts w:ascii="Arial" w:hAnsi="Arial" w:cs="Arial"/>
          <w:sz w:val="24"/>
          <w:szCs w:val="24"/>
        </w:rPr>
        <w:t xml:space="preserve"> </w:t>
      </w:r>
      <w:r w:rsidRPr="008944BF">
        <w:rPr>
          <w:rFonts w:ascii="Arial" w:hAnsi="Arial" w:cs="Arial"/>
          <w:sz w:val="24"/>
          <w:szCs w:val="24"/>
        </w:rPr>
        <w:t>bezpieczeństwa.</w:t>
      </w:r>
    </w:p>
    <w:p w14:paraId="18C4313F" w14:textId="77777777" w:rsidR="00C22E97" w:rsidRPr="008944BF" w:rsidRDefault="00C22E97" w:rsidP="008944BF">
      <w:pPr>
        <w:pStyle w:val="p4"/>
        <w:spacing w:line="360" w:lineRule="auto"/>
        <w:rPr>
          <w:rFonts w:ascii="Arial" w:hAnsi="Arial" w:cs="Arial"/>
          <w:sz w:val="24"/>
          <w:szCs w:val="24"/>
        </w:rPr>
      </w:pPr>
      <w:r w:rsidRPr="008944BF">
        <w:rPr>
          <w:rStyle w:val="s5"/>
          <w:sz w:val="24"/>
          <w:szCs w:val="24"/>
        </w:rPr>
        <w:t xml:space="preserve">25. </w:t>
      </w:r>
      <w:r w:rsidRPr="008944BF">
        <w:rPr>
          <w:rFonts w:ascii="Arial" w:hAnsi="Arial" w:cs="Arial"/>
          <w:sz w:val="24"/>
          <w:szCs w:val="24"/>
        </w:rPr>
        <w:t>W sprawach nieuregulowanych w Regulaminie stosuje się przepisy Kodeksu cywilnego.</w:t>
      </w:r>
    </w:p>
    <w:p w14:paraId="1B3E0647" w14:textId="77777777" w:rsidR="00C875D7" w:rsidRPr="00C22E97" w:rsidRDefault="00C875D7" w:rsidP="00C22E97">
      <w:pPr>
        <w:spacing w:before="120" w:after="120" w:line="360" w:lineRule="auto"/>
        <w:jc w:val="right"/>
        <w:rPr>
          <w:rFonts w:ascii="Arial" w:eastAsia="Arial" w:hAnsi="Arial" w:cs="Arial"/>
          <w:sz w:val="24"/>
          <w:szCs w:val="24"/>
        </w:rPr>
      </w:pPr>
    </w:p>
    <w:sectPr w:rsidR="00C875D7" w:rsidRPr="00C22E97" w:rsidSect="001F0BAE">
      <w:headerReference w:type="default" r:id="rId12"/>
      <w:pgSz w:w="11906" w:h="16838"/>
      <w:pgMar w:top="790" w:right="1417" w:bottom="1417" w:left="1417" w:header="2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0573" w14:textId="77777777" w:rsidR="008E2440" w:rsidRDefault="008E2440" w:rsidP="006A295D">
      <w:pPr>
        <w:spacing w:after="0" w:line="240" w:lineRule="auto"/>
      </w:pPr>
      <w:r>
        <w:separator/>
      </w:r>
    </w:p>
  </w:endnote>
  <w:endnote w:type="continuationSeparator" w:id="0">
    <w:p w14:paraId="4E9DB5E2" w14:textId="77777777" w:rsidR="008E2440" w:rsidRDefault="008E2440" w:rsidP="006A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A56DF" w14:textId="77777777" w:rsidR="008E2440" w:rsidRDefault="008E2440" w:rsidP="006A295D">
      <w:pPr>
        <w:spacing w:after="0" w:line="240" w:lineRule="auto"/>
      </w:pPr>
      <w:r>
        <w:separator/>
      </w:r>
    </w:p>
  </w:footnote>
  <w:footnote w:type="continuationSeparator" w:id="0">
    <w:p w14:paraId="2E130D0B" w14:textId="77777777" w:rsidR="008E2440" w:rsidRDefault="008E2440" w:rsidP="006A2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C84F6" w14:textId="77777777" w:rsidR="00932EFE" w:rsidRPr="00C900C2" w:rsidRDefault="00932EFE" w:rsidP="00C900C2">
    <w:pPr>
      <w:pStyle w:val="Nagwek"/>
      <w:tabs>
        <w:tab w:val="clear" w:pos="4536"/>
        <w:tab w:val="clear" w:pos="9072"/>
        <w:tab w:val="left" w:pos="1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3702B"/>
    <w:multiLevelType w:val="hybridMultilevel"/>
    <w:tmpl w:val="E1307A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5E0ED5"/>
    <w:multiLevelType w:val="hybridMultilevel"/>
    <w:tmpl w:val="16808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05254"/>
    <w:multiLevelType w:val="hybridMultilevel"/>
    <w:tmpl w:val="6E4A6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84AF1"/>
    <w:multiLevelType w:val="hybridMultilevel"/>
    <w:tmpl w:val="90E63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A49C7"/>
    <w:multiLevelType w:val="hybridMultilevel"/>
    <w:tmpl w:val="5C7219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0711B2"/>
    <w:multiLevelType w:val="hybridMultilevel"/>
    <w:tmpl w:val="FDB25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16309"/>
    <w:multiLevelType w:val="hybridMultilevel"/>
    <w:tmpl w:val="E46CB676"/>
    <w:lvl w:ilvl="0" w:tplc="A4C6E738">
      <w:start w:val="1"/>
      <w:numFmt w:val="decimal"/>
      <w:lvlText w:val="%1."/>
      <w:lvlJc w:val="left"/>
      <w:pPr>
        <w:ind w:left="87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975ABA"/>
    <w:multiLevelType w:val="hybridMultilevel"/>
    <w:tmpl w:val="3DBCCC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7602111">
    <w:abstractNumId w:val="5"/>
  </w:num>
  <w:num w:numId="2" w16cid:durableId="115493455">
    <w:abstractNumId w:val="0"/>
  </w:num>
  <w:num w:numId="3" w16cid:durableId="2008164798">
    <w:abstractNumId w:val="7"/>
  </w:num>
  <w:num w:numId="4" w16cid:durableId="2024236288">
    <w:abstractNumId w:val="6"/>
  </w:num>
  <w:num w:numId="5" w16cid:durableId="1923369617">
    <w:abstractNumId w:val="1"/>
  </w:num>
  <w:num w:numId="6" w16cid:durableId="1533691182">
    <w:abstractNumId w:val="4"/>
  </w:num>
  <w:num w:numId="7" w16cid:durableId="1429234043">
    <w:abstractNumId w:val="2"/>
  </w:num>
  <w:num w:numId="8" w16cid:durableId="1636065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53"/>
    <w:rsid w:val="00003E68"/>
    <w:rsid w:val="00033513"/>
    <w:rsid w:val="000B34C1"/>
    <w:rsid w:val="000C75CC"/>
    <w:rsid w:val="000D2CD5"/>
    <w:rsid w:val="000F3DAB"/>
    <w:rsid w:val="00195CD7"/>
    <w:rsid w:val="001D445A"/>
    <w:rsid w:val="001D5EAA"/>
    <w:rsid w:val="001F0BAE"/>
    <w:rsid w:val="00260396"/>
    <w:rsid w:val="002756EA"/>
    <w:rsid w:val="002E7AA7"/>
    <w:rsid w:val="002F5F99"/>
    <w:rsid w:val="00323110"/>
    <w:rsid w:val="00343A46"/>
    <w:rsid w:val="00346222"/>
    <w:rsid w:val="003C5696"/>
    <w:rsid w:val="003C62C8"/>
    <w:rsid w:val="004217E1"/>
    <w:rsid w:val="00476153"/>
    <w:rsid w:val="00476E5E"/>
    <w:rsid w:val="004E0F3F"/>
    <w:rsid w:val="004E1BFC"/>
    <w:rsid w:val="004E50D8"/>
    <w:rsid w:val="00535174"/>
    <w:rsid w:val="005A0F83"/>
    <w:rsid w:val="005D6925"/>
    <w:rsid w:val="005D7EDE"/>
    <w:rsid w:val="00605387"/>
    <w:rsid w:val="006061C5"/>
    <w:rsid w:val="0065681A"/>
    <w:rsid w:val="00665187"/>
    <w:rsid w:val="0069783C"/>
    <w:rsid w:val="006A295D"/>
    <w:rsid w:val="006C4ADC"/>
    <w:rsid w:val="007008B9"/>
    <w:rsid w:val="00700ED0"/>
    <w:rsid w:val="0072326B"/>
    <w:rsid w:val="00753AF1"/>
    <w:rsid w:val="00756846"/>
    <w:rsid w:val="007679FE"/>
    <w:rsid w:val="00770ADC"/>
    <w:rsid w:val="00773BF1"/>
    <w:rsid w:val="00785EF5"/>
    <w:rsid w:val="007C2350"/>
    <w:rsid w:val="007E700A"/>
    <w:rsid w:val="0082728B"/>
    <w:rsid w:val="0086239A"/>
    <w:rsid w:val="008944BF"/>
    <w:rsid w:val="008E046A"/>
    <w:rsid w:val="008E2440"/>
    <w:rsid w:val="008F4539"/>
    <w:rsid w:val="00907E7A"/>
    <w:rsid w:val="00920C98"/>
    <w:rsid w:val="00932EFE"/>
    <w:rsid w:val="00942103"/>
    <w:rsid w:val="00973AA5"/>
    <w:rsid w:val="009D3A60"/>
    <w:rsid w:val="009F7137"/>
    <w:rsid w:val="00A13ACE"/>
    <w:rsid w:val="00A41857"/>
    <w:rsid w:val="00A42A22"/>
    <w:rsid w:val="00AB07A4"/>
    <w:rsid w:val="00AB1680"/>
    <w:rsid w:val="00AB2BB4"/>
    <w:rsid w:val="00AF7F1B"/>
    <w:rsid w:val="00B1046E"/>
    <w:rsid w:val="00B25905"/>
    <w:rsid w:val="00B25B5B"/>
    <w:rsid w:val="00B34456"/>
    <w:rsid w:val="00B56944"/>
    <w:rsid w:val="00B677D3"/>
    <w:rsid w:val="00B677F2"/>
    <w:rsid w:val="00B93BB6"/>
    <w:rsid w:val="00BB7D42"/>
    <w:rsid w:val="00C04B1A"/>
    <w:rsid w:val="00C10D7D"/>
    <w:rsid w:val="00C22E97"/>
    <w:rsid w:val="00C45C4D"/>
    <w:rsid w:val="00C6292D"/>
    <w:rsid w:val="00C7234D"/>
    <w:rsid w:val="00C875D7"/>
    <w:rsid w:val="00C900C2"/>
    <w:rsid w:val="00C97EFB"/>
    <w:rsid w:val="00CA00C0"/>
    <w:rsid w:val="00CC0F18"/>
    <w:rsid w:val="00CE3B15"/>
    <w:rsid w:val="00D303B0"/>
    <w:rsid w:val="00D5294B"/>
    <w:rsid w:val="00D73C19"/>
    <w:rsid w:val="00DA07C2"/>
    <w:rsid w:val="00DB1B99"/>
    <w:rsid w:val="00DC04AD"/>
    <w:rsid w:val="00DC302C"/>
    <w:rsid w:val="00DD6667"/>
    <w:rsid w:val="00DF7D81"/>
    <w:rsid w:val="00E27C08"/>
    <w:rsid w:val="00EC09B2"/>
    <w:rsid w:val="00EE1C77"/>
    <w:rsid w:val="00EE7814"/>
    <w:rsid w:val="00F0570F"/>
    <w:rsid w:val="00F12BD4"/>
    <w:rsid w:val="00F27852"/>
    <w:rsid w:val="00F520D5"/>
    <w:rsid w:val="00F95B0E"/>
    <w:rsid w:val="00FC4791"/>
    <w:rsid w:val="00FD1834"/>
    <w:rsid w:val="03EAB63D"/>
    <w:rsid w:val="101C5224"/>
    <w:rsid w:val="16A157F5"/>
    <w:rsid w:val="1730E755"/>
    <w:rsid w:val="22A69AD1"/>
    <w:rsid w:val="260F6E51"/>
    <w:rsid w:val="35754673"/>
    <w:rsid w:val="3C7EC92A"/>
    <w:rsid w:val="3E19C1F0"/>
    <w:rsid w:val="3E434D75"/>
    <w:rsid w:val="40393401"/>
    <w:rsid w:val="455FCE8C"/>
    <w:rsid w:val="4F2E5A34"/>
    <w:rsid w:val="51EBF1F0"/>
    <w:rsid w:val="5644A6B8"/>
    <w:rsid w:val="5F1560B9"/>
    <w:rsid w:val="5F5960C4"/>
    <w:rsid w:val="6ABCB2E1"/>
    <w:rsid w:val="747C9FE0"/>
    <w:rsid w:val="75BE4BDD"/>
    <w:rsid w:val="7608B89B"/>
    <w:rsid w:val="77CA2F82"/>
    <w:rsid w:val="7D949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2BE2"/>
  <w15:chartTrackingRefBased/>
  <w15:docId w15:val="{2B0342C6-7AC5-4C85-A888-7639DF70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15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29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29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29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5C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C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5C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C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5C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C4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32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EFE"/>
  </w:style>
  <w:style w:type="paragraph" w:styleId="Stopka">
    <w:name w:val="footer"/>
    <w:basedOn w:val="Normalny"/>
    <w:link w:val="StopkaZnak"/>
    <w:uiPriority w:val="99"/>
    <w:unhideWhenUsed/>
    <w:rsid w:val="00932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EFE"/>
  </w:style>
  <w:style w:type="paragraph" w:styleId="NormalnyWeb">
    <w:name w:val="Normal (Web)"/>
    <w:basedOn w:val="Normalny"/>
    <w:uiPriority w:val="99"/>
    <w:semiHidden/>
    <w:unhideWhenUsed/>
    <w:rsid w:val="00EC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C22E97"/>
    <w:pPr>
      <w:spacing w:after="0" w:line="240" w:lineRule="auto"/>
    </w:pPr>
    <w:rPr>
      <w:rFonts w:ascii="Helvetica" w:eastAsia="Times New Roman" w:hAnsi="Helvetica" w:cs="Times New Roman"/>
      <w:color w:val="000000"/>
      <w:sz w:val="16"/>
      <w:szCs w:val="16"/>
      <w:lang w:eastAsia="pl-PL"/>
    </w:rPr>
  </w:style>
  <w:style w:type="paragraph" w:customStyle="1" w:styleId="p2">
    <w:name w:val="p2"/>
    <w:basedOn w:val="Normalny"/>
    <w:rsid w:val="00C22E97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eastAsia="pl-PL"/>
    </w:rPr>
  </w:style>
  <w:style w:type="paragraph" w:customStyle="1" w:styleId="p3">
    <w:name w:val="p3"/>
    <w:basedOn w:val="Normalny"/>
    <w:rsid w:val="00C22E97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eastAsia="pl-PL"/>
    </w:rPr>
  </w:style>
  <w:style w:type="paragraph" w:customStyle="1" w:styleId="p4">
    <w:name w:val="p4"/>
    <w:basedOn w:val="Normalny"/>
    <w:rsid w:val="00C22E97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pl-PL"/>
    </w:rPr>
  </w:style>
  <w:style w:type="paragraph" w:customStyle="1" w:styleId="p5">
    <w:name w:val="p5"/>
    <w:basedOn w:val="Normalny"/>
    <w:rsid w:val="00C22E97"/>
    <w:pPr>
      <w:spacing w:after="0" w:line="240" w:lineRule="auto"/>
    </w:pPr>
    <w:rPr>
      <w:rFonts w:ascii="Helvetica" w:eastAsia="Times New Roman" w:hAnsi="Helvetica" w:cs="Times New Roman"/>
      <w:color w:val="386572"/>
      <w:sz w:val="17"/>
      <w:szCs w:val="17"/>
      <w:lang w:eastAsia="pl-PL"/>
    </w:rPr>
  </w:style>
  <w:style w:type="character" w:customStyle="1" w:styleId="s1">
    <w:name w:val="s1"/>
    <w:basedOn w:val="Domylnaczcionkaakapitu"/>
    <w:rsid w:val="00C22E97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Domylnaczcionkaakapitu"/>
    <w:rsid w:val="00C22E97"/>
    <w:rPr>
      <w:rFonts w:ascii="Tahoma" w:hAnsi="Tahoma" w:cs="Tahoma" w:hint="default"/>
      <w:sz w:val="16"/>
      <w:szCs w:val="16"/>
    </w:rPr>
  </w:style>
  <w:style w:type="character" w:customStyle="1" w:styleId="s3">
    <w:name w:val="s3"/>
    <w:basedOn w:val="Domylnaczcionkaakapitu"/>
    <w:rsid w:val="00C22E97"/>
    <w:rPr>
      <w:rFonts w:ascii="Arial" w:hAnsi="Arial" w:cs="Arial" w:hint="default"/>
      <w:sz w:val="16"/>
      <w:szCs w:val="16"/>
    </w:rPr>
  </w:style>
  <w:style w:type="character" w:customStyle="1" w:styleId="s4">
    <w:name w:val="s4"/>
    <w:basedOn w:val="Domylnaczcionkaakapitu"/>
    <w:rsid w:val="00C22E97"/>
    <w:rPr>
      <w:rFonts w:ascii="Helvetica" w:hAnsi="Helvetica" w:hint="default"/>
      <w:sz w:val="21"/>
      <w:szCs w:val="21"/>
    </w:rPr>
  </w:style>
  <w:style w:type="character" w:customStyle="1" w:styleId="s5">
    <w:name w:val="s5"/>
    <w:basedOn w:val="Domylnaczcionkaakapitu"/>
    <w:rsid w:val="00C22E97"/>
    <w:rPr>
      <w:rFonts w:ascii="Arial" w:hAnsi="Arial" w:cs="Arial" w:hint="default"/>
      <w:sz w:val="17"/>
      <w:szCs w:val="17"/>
    </w:rPr>
  </w:style>
  <w:style w:type="character" w:customStyle="1" w:styleId="s6">
    <w:name w:val="s6"/>
    <w:basedOn w:val="Domylnaczcionkaakapitu"/>
    <w:rsid w:val="00C22E97"/>
    <w:rPr>
      <w:rFonts w:ascii="Trebuchet MS" w:hAnsi="Trebuchet MS" w:hint="default"/>
      <w:sz w:val="17"/>
      <w:szCs w:val="17"/>
    </w:rPr>
  </w:style>
  <w:style w:type="character" w:customStyle="1" w:styleId="s8">
    <w:name w:val="s8"/>
    <w:basedOn w:val="Domylnaczcionkaakapitu"/>
    <w:rsid w:val="00C22E97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944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4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powa.pl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8" ma:contentTypeDescription="Utwórz nowy dokument." ma:contentTypeScope="" ma:versionID="2889fb7bb262ad9003bd845450507392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81a9b9e37ccb3c7851010582a61bdcac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EDCA1C-130D-4C61-A930-D5E0AAB86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595bd-0fc1-4e73-9902-100781b31bf3"/>
    <ds:schemaRef ds:uri="5342988d-6845-4e7b-9c11-9364b799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CBE9B-81D8-4463-A997-25F5F93CC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D26C0-C1DD-4672-9A50-39704CAEF079}">
  <ds:schemaRefs>
    <ds:schemaRef ds:uri="http://schemas.microsoft.com/office/2006/metadata/properties"/>
    <ds:schemaRef ds:uri="http://schemas.microsoft.com/office/infopath/2007/PartnerControls"/>
    <ds:schemaRef ds:uri="5342988d-6845-4e7b-9c11-9364b799213f"/>
    <ds:schemaRef ds:uri="945595bd-0fc1-4e73-9902-100781b31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1148</Words>
  <Characters>6891</Characters>
  <Application>Microsoft Office Word</Application>
  <DocSecurity>0</DocSecurity>
  <Lines>57</Lines>
  <Paragraphs>16</Paragraphs>
  <ScaleCrop>false</ScaleCrop>
  <Company>UM WSL-DFR</Company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informujące o złożeniu wniosku o płatność</dc:title>
  <dc:subject>Pismo informujące o złożeniu wniosku o płatność</dc:subject>
  <dc:creator>Panek-Bryja Aleksandra</dc:creator>
  <cp:keywords>Zasady realizacji FE SL</cp:keywords>
  <dc:description/>
  <cp:lastModifiedBy>Biuro INVESTIS</cp:lastModifiedBy>
  <cp:revision>4</cp:revision>
  <dcterms:created xsi:type="dcterms:W3CDTF">2026-06-26T06:36:00Z</dcterms:created>
  <dcterms:modified xsi:type="dcterms:W3CDTF">2026-06-26T06:47:00Z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0x010100D41B5A0C79115A48A5249FF0D0F09E2B</vt:lpwstr>
  </property>
  <property fmtid="{D5CDD505-2E9C-101B-9397-08002B2CF9AE}" pid="3" name="MediaServiceImageTags">
    <vt:lpwstr/>
  </property>
</Properties>
</file>