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36" w:rsidRPr="003E429D" w:rsidRDefault="00344436">
      <w:pPr>
        <w:pStyle w:val="Tekstpodstawowy"/>
        <w:spacing w:before="10"/>
        <w:rPr>
          <w:sz w:val="27"/>
          <w:lang w:val="pl-PL"/>
        </w:rPr>
      </w:pPr>
    </w:p>
    <w:p w:rsidR="00344436" w:rsidRPr="003E429D" w:rsidRDefault="00562DB5">
      <w:pPr>
        <w:ind w:left="581" w:right="422"/>
        <w:jc w:val="center"/>
        <w:rPr>
          <w:b/>
          <w:lang w:val="pl-PL"/>
        </w:rPr>
      </w:pPr>
      <w:r w:rsidRPr="003E429D">
        <w:rPr>
          <w:b/>
          <w:u w:val="thick"/>
          <w:lang w:val="pl-PL"/>
        </w:rPr>
        <w:t xml:space="preserve">Deklaracja </w:t>
      </w:r>
      <w:r w:rsidRPr="003E429D">
        <w:rPr>
          <w:b/>
          <w:lang w:val="pl-PL"/>
        </w:rPr>
        <w:t>dotycząca spełniania minimalnych wymagań, co do wyposażenia dla obiektów świadczących usługi hotelarskie, niebędących obiektami hotelarskimi oraz pól biwakowych na terenie Gminy</w:t>
      </w:r>
      <w:r w:rsidR="00203891">
        <w:rPr>
          <w:b/>
          <w:lang w:val="pl-PL"/>
        </w:rPr>
        <w:t xml:space="preserve"> Lipowa </w:t>
      </w:r>
      <w:r w:rsidR="000271C8" w:rsidRPr="003E429D">
        <w:rPr>
          <w:b/>
          <w:lang w:val="pl-PL"/>
        </w:rPr>
        <w:t>.</w:t>
      </w:r>
    </w:p>
    <w:p w:rsidR="00344436" w:rsidRPr="003E429D" w:rsidRDefault="00562DB5">
      <w:pPr>
        <w:pStyle w:val="Tekstpodstawowy"/>
        <w:spacing w:before="1"/>
        <w:ind w:left="570" w:right="422"/>
        <w:jc w:val="center"/>
        <w:rPr>
          <w:lang w:val="pl-PL"/>
        </w:rPr>
      </w:pPr>
      <w:r w:rsidRPr="003E429D">
        <w:rPr>
          <w:lang w:val="pl-PL"/>
        </w:rPr>
        <w:t>(zawarte w rozporządzeniu Ministra Gospodarki i Pracy z dnia 19 sierpnia 2004 r.</w:t>
      </w:r>
    </w:p>
    <w:p w:rsidR="00344436" w:rsidRPr="003E429D" w:rsidRDefault="00E76165">
      <w:pPr>
        <w:pStyle w:val="Tekstpodstawowy"/>
        <w:ind w:left="578" w:right="422"/>
        <w:jc w:val="center"/>
        <w:rPr>
          <w:lang w:val="pl-PL"/>
        </w:rPr>
      </w:pPr>
      <w:r w:rsidRPr="003E429D">
        <w:rPr>
          <w:lang w:val="pl-PL"/>
        </w:rPr>
        <w:t xml:space="preserve">tj. </w:t>
      </w:r>
      <w:r w:rsidR="00562DB5" w:rsidRPr="003E429D">
        <w:rPr>
          <w:lang w:val="pl-PL"/>
        </w:rPr>
        <w:t>Dz. U. z 20</w:t>
      </w:r>
      <w:r w:rsidRPr="003E429D">
        <w:rPr>
          <w:lang w:val="pl-PL"/>
        </w:rPr>
        <w:t>17</w:t>
      </w:r>
      <w:r w:rsidR="00562DB5" w:rsidRPr="003E429D">
        <w:rPr>
          <w:lang w:val="pl-PL"/>
        </w:rPr>
        <w:t xml:space="preserve"> r. poz. </w:t>
      </w:r>
      <w:r w:rsidRPr="003E429D">
        <w:rPr>
          <w:lang w:val="pl-PL"/>
        </w:rPr>
        <w:t>2166</w:t>
      </w:r>
      <w:r w:rsidR="00562DB5" w:rsidRPr="003E429D">
        <w:rPr>
          <w:lang w:val="pl-PL"/>
        </w:rPr>
        <w:t>)</w:t>
      </w:r>
    </w:p>
    <w:p w:rsidR="00344436" w:rsidRPr="003E429D" w:rsidRDefault="00344436">
      <w:pPr>
        <w:pStyle w:val="Tekstpodstawowy"/>
        <w:rPr>
          <w:lang w:val="pl-PL"/>
        </w:rPr>
      </w:pPr>
    </w:p>
    <w:p w:rsidR="00E76165" w:rsidRPr="003E429D" w:rsidRDefault="00E76165">
      <w:pPr>
        <w:pStyle w:val="Tekstpodstawowy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E429D">
        <w:rPr>
          <w:rFonts w:ascii="Times New Roman" w:hAnsi="Times New Roman" w:cs="Times New Roman"/>
          <w:b/>
          <w:bCs/>
          <w:sz w:val="24"/>
          <w:szCs w:val="24"/>
          <w:lang w:val="pl-PL"/>
        </w:rPr>
        <w:t>Nazwa własna obiektu: ………………………………………………………………………..</w:t>
      </w:r>
    </w:p>
    <w:p w:rsidR="00E76165" w:rsidRPr="003E429D" w:rsidRDefault="00E76165">
      <w:pPr>
        <w:pStyle w:val="Tekstpodstawowy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E76165" w:rsidRPr="003E429D" w:rsidRDefault="00E76165">
      <w:pPr>
        <w:pStyle w:val="Tekstpodstawowy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E429D">
        <w:rPr>
          <w:rFonts w:ascii="Times New Roman" w:hAnsi="Times New Roman" w:cs="Times New Roman"/>
          <w:b/>
          <w:bCs/>
          <w:sz w:val="24"/>
          <w:szCs w:val="24"/>
          <w:lang w:val="pl-PL"/>
        </w:rPr>
        <w:t>Adres obiektu …………………………………………………………………………………..</w:t>
      </w:r>
    </w:p>
    <w:p w:rsidR="00344436" w:rsidRPr="003E429D" w:rsidRDefault="00344436">
      <w:pPr>
        <w:pStyle w:val="Tekstpodstawowy"/>
        <w:rPr>
          <w:lang w:val="pl-PL"/>
        </w:rPr>
      </w:pPr>
    </w:p>
    <w:p w:rsidR="00344436" w:rsidRPr="003E429D" w:rsidRDefault="00344436">
      <w:pPr>
        <w:pStyle w:val="Tekstpodstawowy"/>
        <w:spacing w:before="2"/>
        <w:rPr>
          <w:sz w:val="26"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7518"/>
        <w:gridCol w:w="1081"/>
      </w:tblGrid>
      <w:tr w:rsidR="00344436">
        <w:trPr>
          <w:trHeight w:hRule="exact" w:val="406"/>
        </w:trPr>
        <w:tc>
          <w:tcPr>
            <w:tcW w:w="511" w:type="dxa"/>
          </w:tcPr>
          <w:p w:rsidR="00344436" w:rsidRDefault="00562DB5">
            <w:pPr>
              <w:pStyle w:val="TableParagraph"/>
              <w:spacing w:before="67"/>
              <w:ind w:left="0" w:right="8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79"/>
              <w:ind w:left="3177" w:right="318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Wymagania</w:t>
            </w:r>
            <w:proofErr w:type="spellEnd"/>
          </w:p>
        </w:tc>
        <w:tc>
          <w:tcPr>
            <w:tcW w:w="1080" w:type="dxa"/>
          </w:tcPr>
          <w:p w:rsidR="00344436" w:rsidRDefault="00562DB5">
            <w:pPr>
              <w:pStyle w:val="TableParagraph"/>
              <w:spacing w:before="10"/>
              <w:ind w:left="237" w:right="0"/>
              <w:rPr>
                <w:sz w:val="16"/>
              </w:rPr>
            </w:pPr>
            <w:r>
              <w:rPr>
                <w:sz w:val="16"/>
              </w:rPr>
              <w:t>+</w:t>
            </w:r>
            <w:proofErr w:type="spellStart"/>
            <w:r>
              <w:rPr>
                <w:sz w:val="16"/>
              </w:rPr>
              <w:t>spełnia</w:t>
            </w:r>
            <w:proofErr w:type="spellEnd"/>
          </w:p>
          <w:p w:rsidR="00344436" w:rsidRDefault="00562DB5">
            <w:pPr>
              <w:pStyle w:val="TableParagraph"/>
              <w:spacing w:before="1"/>
              <w:ind w:left="105" w:right="0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spełnia</w:t>
            </w:r>
            <w:proofErr w:type="spellEnd"/>
          </w:p>
        </w:tc>
      </w:tr>
      <w:tr w:rsidR="00344436" w:rsidRPr="003E429D">
        <w:trPr>
          <w:trHeight w:hRule="exact" w:val="541"/>
        </w:trPr>
        <w:tc>
          <w:tcPr>
            <w:tcW w:w="9110" w:type="dxa"/>
            <w:gridSpan w:val="3"/>
          </w:tcPr>
          <w:p w:rsidR="00344436" w:rsidRPr="003E429D" w:rsidRDefault="00562DB5">
            <w:pPr>
              <w:pStyle w:val="TableParagraph"/>
              <w:spacing w:before="158"/>
              <w:ind w:left="607" w:right="478"/>
              <w:rPr>
                <w:b/>
                <w:sz w:val="18"/>
                <w:lang w:val="pl-PL"/>
              </w:rPr>
            </w:pPr>
            <w:r w:rsidRPr="003E429D">
              <w:rPr>
                <w:b/>
                <w:sz w:val="18"/>
                <w:lang w:val="pl-PL"/>
              </w:rPr>
              <w:t>1. Dla wynajmowania miejsc na ustawienie namiotów i przyczep samochodowych</w:t>
            </w:r>
          </w:p>
        </w:tc>
      </w:tr>
      <w:tr w:rsidR="00344436" w:rsidRPr="003E429D">
        <w:trPr>
          <w:trHeight w:hRule="exact" w:val="631"/>
        </w:trPr>
        <w:tc>
          <w:tcPr>
            <w:tcW w:w="511" w:type="dxa"/>
          </w:tcPr>
          <w:p w:rsidR="00344436" w:rsidRPr="003E429D" w:rsidRDefault="00344436">
            <w:pPr>
              <w:pStyle w:val="TableParagraph"/>
              <w:spacing w:before="10"/>
              <w:ind w:left="0" w:right="0"/>
              <w:rPr>
                <w:sz w:val="16"/>
                <w:lang w:val="pl-PL"/>
              </w:rPr>
            </w:pPr>
          </w:p>
          <w:p w:rsidR="00344436" w:rsidRDefault="00562DB5"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Teren obozowiska wyrównany, suchy, ukształtowany w sposób zapewniający odprowadzanie wód opadowych i uprzątnięty z przedmiotów mogących zagrażać bezpieczeństwu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360"/>
        </w:trPr>
        <w:tc>
          <w:tcPr>
            <w:tcW w:w="511" w:type="dxa"/>
          </w:tcPr>
          <w:p w:rsidR="00344436" w:rsidRDefault="00562DB5">
            <w:pPr>
              <w:pStyle w:val="TableParagraph"/>
              <w:spacing w:before="57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line="297" w:lineRule="exact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Punkt poboru wody do picia </w:t>
            </w:r>
            <w:r w:rsidRPr="003E429D">
              <w:rPr>
                <w:position w:val="9"/>
                <w:sz w:val="12"/>
                <w:lang w:val="pl-PL"/>
              </w:rPr>
              <w:t>1</w:t>
            </w:r>
            <w:r w:rsidRPr="003E429D">
              <w:rPr>
                <w:position w:val="11"/>
                <w:sz w:val="16"/>
                <w:lang w:val="pl-PL"/>
              </w:rPr>
              <w:t xml:space="preserve">) </w:t>
            </w:r>
            <w:r w:rsidRPr="003E429D">
              <w:rPr>
                <w:sz w:val="18"/>
                <w:lang w:val="pl-PL"/>
              </w:rPr>
              <w:t>i potrzeb gospodarczych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before="9"/>
              <w:ind w:left="0" w:right="16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Miejsce wylewania nieczystości płynnych odpowiednio zabezpieczone i oznakowane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155"/>
              <w:jc w:val="right"/>
            </w:pPr>
            <w:r>
              <w:t>4.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Pojemnik na śmieci i odpady stałe, regularnie opróżniany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2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155"/>
              <w:jc w:val="right"/>
            </w:pPr>
            <w:r>
              <w:t>5.</w:t>
            </w: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0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Ustęp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utrzymywany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czystości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638"/>
        </w:trPr>
        <w:tc>
          <w:tcPr>
            <w:tcW w:w="9110" w:type="dxa"/>
            <w:gridSpan w:val="3"/>
          </w:tcPr>
          <w:p w:rsidR="00344436" w:rsidRPr="003E429D" w:rsidRDefault="00562DB5">
            <w:pPr>
              <w:pStyle w:val="TableParagraph"/>
              <w:spacing w:before="102"/>
              <w:ind w:left="3326" w:right="478" w:hanging="2828"/>
              <w:rPr>
                <w:b/>
                <w:sz w:val="18"/>
                <w:lang w:val="pl-PL"/>
              </w:rPr>
            </w:pPr>
            <w:r w:rsidRPr="003E429D">
              <w:rPr>
                <w:b/>
                <w:sz w:val="18"/>
                <w:lang w:val="pl-PL"/>
              </w:rPr>
              <w:t>2. Dla wynajmowania miejsc w namiotach, przyczepach mieszkalnych, domkach turystycznych i obiektach prowizorycznych</w:t>
            </w: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before="23"/>
              <w:ind w:left="155" w:right="155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Stanowiska dla namiotów i przyczep mieszkalnych oraz dojścia do stanowisk utwardzone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155"/>
              <w:jc w:val="right"/>
            </w:pPr>
            <w:r>
              <w:t>7.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Oświetlanie dojść do stanowisk i obiektów higieniczno-sanitarnych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2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155"/>
              <w:jc w:val="right"/>
            </w:pPr>
            <w:r>
              <w:t>8.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1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Półka lub stelaż na rzeczy osobiste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425"/>
        </w:trPr>
        <w:tc>
          <w:tcPr>
            <w:tcW w:w="511" w:type="dxa"/>
          </w:tcPr>
          <w:p w:rsidR="00344436" w:rsidRDefault="00562DB5">
            <w:pPr>
              <w:pStyle w:val="TableParagraph"/>
              <w:spacing w:before="79"/>
              <w:ind w:left="0" w:right="155"/>
              <w:jc w:val="right"/>
            </w:pPr>
            <w:r>
              <w:t>9.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Oddzielne łóżka lub łóżka polowe dla każdego korzystającego z namiotu, w odległości nie mniejszej niż 30 cm pomiędzy łóżkami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384"/>
        </w:trPr>
        <w:tc>
          <w:tcPr>
            <w:tcW w:w="9110" w:type="dxa"/>
            <w:gridSpan w:val="3"/>
          </w:tcPr>
          <w:p w:rsidR="00344436" w:rsidRPr="003E429D" w:rsidRDefault="00562DB5">
            <w:pPr>
              <w:pStyle w:val="TableParagraph"/>
              <w:spacing w:before="78"/>
              <w:ind w:left="1576" w:right="478"/>
              <w:rPr>
                <w:b/>
                <w:sz w:val="18"/>
                <w:lang w:val="pl-PL"/>
              </w:rPr>
            </w:pPr>
            <w:r w:rsidRPr="003E429D">
              <w:rPr>
                <w:b/>
                <w:sz w:val="18"/>
                <w:lang w:val="pl-PL"/>
              </w:rPr>
              <w:t>3.</w:t>
            </w:r>
            <w:r w:rsidR="005E2F4C" w:rsidRPr="003E429D">
              <w:rPr>
                <w:b/>
                <w:sz w:val="18"/>
                <w:lang w:val="pl-PL"/>
              </w:rPr>
              <w:t xml:space="preserve"> </w:t>
            </w:r>
            <w:r w:rsidRPr="003E429D">
              <w:rPr>
                <w:b/>
                <w:sz w:val="18"/>
                <w:lang w:val="pl-PL"/>
              </w:rPr>
              <w:t>Dla wynajmowania miejsc i świadczenia usług w budynkach stałych</w:t>
            </w: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95"/>
              <w:jc w:val="right"/>
            </w:pPr>
            <w:r>
              <w:t>10.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Ogrzewanie – w całym obiekcie w miesiącach X-IV, temperatura minimum 18˚C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2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95"/>
              <w:jc w:val="right"/>
            </w:pPr>
            <w:r>
              <w:t>11.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line="206" w:lineRule="exact"/>
              <w:ind w:left="64"/>
              <w:rPr>
                <w:sz w:val="12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Instalacja sanitarna: zimna woda przez całą dobę i dostęp do ciepłej wody </w:t>
            </w:r>
            <w:r w:rsidRPr="003E429D">
              <w:rPr>
                <w:position w:val="9"/>
                <w:sz w:val="12"/>
                <w:lang w:val="pl-PL"/>
              </w:rPr>
              <w:t>2)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left="0" w:right="95"/>
              <w:jc w:val="right"/>
            </w:pPr>
            <w:r>
              <w:t>12.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Maksymalna liczba osób przypadających na jeden węzeł higieniczno-sanitarny – 15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2"/>
        </w:trPr>
        <w:tc>
          <w:tcPr>
            <w:tcW w:w="511" w:type="dxa"/>
            <w:vMerge w:val="restart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13.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Wyposażenie podstawowe </w:t>
            </w:r>
            <w:proofErr w:type="spellStart"/>
            <w:r w:rsidRPr="003E429D">
              <w:rPr>
                <w:sz w:val="18"/>
                <w:lang w:val="pl-PL"/>
              </w:rPr>
              <w:t>w.h.s</w:t>
            </w:r>
            <w:proofErr w:type="spellEnd"/>
            <w:r w:rsidRPr="003E429D">
              <w:rPr>
                <w:sz w:val="18"/>
                <w:lang w:val="pl-PL"/>
              </w:rPr>
              <w:t>.: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4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3"/>
              <w:ind w:left="815"/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spellStart"/>
            <w:r>
              <w:rPr>
                <w:sz w:val="18"/>
              </w:rPr>
              <w:t>natrysk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wanna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264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81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2) umywalka z blatem lub półką i wieszakiem na ręcznik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2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0"/>
              <w:ind w:left="815"/>
              <w:rPr>
                <w:sz w:val="18"/>
              </w:rPr>
            </w:pPr>
            <w:r>
              <w:rPr>
                <w:sz w:val="18"/>
              </w:rPr>
              <w:t>3) WC</w:t>
            </w:r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322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52"/>
              <w:ind w:left="81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4) lustro z górnym lub bocznym oświetleniem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2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1"/>
              <w:ind w:left="81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5) uniwersalne gniazdo elektryczne z osłoną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81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6) pojemnik na śmieci (niepalny lub trudno zapalny)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2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0"/>
              <w:ind w:left="81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7) dozownik do płynnego mydła i ręczniki papierowe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487"/>
        </w:trPr>
        <w:tc>
          <w:tcPr>
            <w:tcW w:w="9110" w:type="dxa"/>
            <w:gridSpan w:val="3"/>
          </w:tcPr>
          <w:p w:rsidR="00344436" w:rsidRPr="003E429D" w:rsidRDefault="00562DB5">
            <w:pPr>
              <w:pStyle w:val="TableParagraph"/>
              <w:spacing w:before="128"/>
              <w:ind w:left="1034" w:right="478"/>
              <w:rPr>
                <w:b/>
                <w:sz w:val="18"/>
                <w:lang w:val="pl-PL"/>
              </w:rPr>
            </w:pPr>
            <w:r w:rsidRPr="003E429D">
              <w:rPr>
                <w:b/>
                <w:sz w:val="18"/>
                <w:lang w:val="pl-PL"/>
              </w:rPr>
              <w:t>4. Dla wynajmowania miejsc noclegowych w pomieszczeniach wspólnych (salach)</w:t>
            </w:r>
          </w:p>
        </w:tc>
      </w:tr>
      <w:tr w:rsidR="00344436" w:rsidRPr="003E429D">
        <w:trPr>
          <w:trHeight w:hRule="exact" w:val="262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14.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0"/>
              <w:ind w:left="64" w:right="0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Powierzchnia sal nie mniejsza niż 2,5 m² – na jedną osobę (przy łóżkach piętrowych 1,5 m²)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4"/>
        </w:trPr>
        <w:tc>
          <w:tcPr>
            <w:tcW w:w="511" w:type="dxa"/>
            <w:vMerge w:val="restart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15.</w:t>
            </w: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3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Wyposażenie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sypialnych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262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3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1) łóżka jednoosobowe o wymiarach minimum 80 x 190 cm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>
        <w:trPr>
          <w:trHeight w:hRule="exact" w:val="264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3"/>
              <w:ind w:left="63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2) oddzielne zamykanie szafki dla każdej osoby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4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3"/>
              <w:ind w:left="635"/>
              <w:rPr>
                <w:sz w:val="18"/>
              </w:rPr>
            </w:pPr>
            <w:r>
              <w:rPr>
                <w:sz w:val="18"/>
              </w:rPr>
              <w:t xml:space="preserve">3) </w:t>
            </w:r>
            <w:proofErr w:type="spellStart"/>
            <w:r>
              <w:rPr>
                <w:sz w:val="18"/>
              </w:rPr>
              <w:t>stół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262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before="20"/>
              <w:ind w:left="635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4) krzesła lub taborety (1 na osobę) lub ławy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>
        <w:trPr>
          <w:trHeight w:hRule="exact" w:val="264"/>
        </w:trPr>
        <w:tc>
          <w:tcPr>
            <w:tcW w:w="511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3"/>
              <w:ind w:left="635"/>
              <w:rPr>
                <w:sz w:val="18"/>
              </w:rPr>
            </w:pPr>
            <w:r>
              <w:rPr>
                <w:sz w:val="18"/>
              </w:rPr>
              <w:t xml:space="preserve">5) </w:t>
            </w:r>
            <w:proofErr w:type="spellStart"/>
            <w:r>
              <w:rPr>
                <w:sz w:val="18"/>
              </w:rPr>
              <w:t>wieszaki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odzież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wierzchnią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>
        <w:trPr>
          <w:trHeight w:hRule="exact" w:val="262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0"/>
              <w:ind w:left="635"/>
              <w:rPr>
                <w:sz w:val="18"/>
              </w:rPr>
            </w:pPr>
            <w:r>
              <w:rPr>
                <w:sz w:val="18"/>
              </w:rPr>
              <w:t xml:space="preserve">6) </w:t>
            </w:r>
            <w:proofErr w:type="spellStart"/>
            <w:r>
              <w:rPr>
                <w:sz w:val="18"/>
              </w:rPr>
              <w:t>lustro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>
        <w:trPr>
          <w:trHeight w:hRule="exact" w:val="264"/>
        </w:trPr>
        <w:tc>
          <w:tcPr>
            <w:tcW w:w="511" w:type="dxa"/>
            <w:vMerge/>
          </w:tcPr>
          <w:p w:rsidR="00344436" w:rsidRDefault="00344436"/>
        </w:tc>
        <w:tc>
          <w:tcPr>
            <w:tcW w:w="7518" w:type="dxa"/>
          </w:tcPr>
          <w:p w:rsidR="00344436" w:rsidRDefault="00562DB5">
            <w:pPr>
              <w:pStyle w:val="TableParagraph"/>
              <w:spacing w:before="23"/>
              <w:ind w:left="635"/>
              <w:rPr>
                <w:sz w:val="18"/>
              </w:rPr>
            </w:pPr>
            <w:r>
              <w:rPr>
                <w:sz w:val="18"/>
              </w:rPr>
              <w:t xml:space="preserve">7) </w:t>
            </w:r>
            <w:proofErr w:type="spellStart"/>
            <w:r>
              <w:rPr>
                <w:sz w:val="18"/>
              </w:rPr>
              <w:t>oświetlenie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ogólne</w:t>
            </w:r>
            <w:proofErr w:type="spellEnd"/>
          </w:p>
        </w:tc>
        <w:tc>
          <w:tcPr>
            <w:tcW w:w="1080" w:type="dxa"/>
          </w:tcPr>
          <w:p w:rsidR="00344436" w:rsidRDefault="00344436"/>
        </w:tc>
      </w:tr>
      <w:tr w:rsidR="00344436" w:rsidRPr="003E429D">
        <w:trPr>
          <w:trHeight w:hRule="exact" w:val="264"/>
        </w:trPr>
        <w:tc>
          <w:tcPr>
            <w:tcW w:w="511" w:type="dxa"/>
          </w:tcPr>
          <w:p w:rsidR="00344436" w:rsidRDefault="00562DB5">
            <w:pPr>
              <w:pStyle w:val="TableParagraph"/>
              <w:spacing w:line="206" w:lineRule="exact"/>
              <w:ind w:right="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7518" w:type="dxa"/>
          </w:tcPr>
          <w:p w:rsidR="00344436" w:rsidRPr="003E429D" w:rsidRDefault="00562DB5">
            <w:pPr>
              <w:pStyle w:val="TableParagraph"/>
              <w:spacing w:line="206" w:lineRule="exact"/>
              <w:ind w:left="64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Dostęp do </w:t>
            </w:r>
            <w:proofErr w:type="spellStart"/>
            <w:r w:rsidRPr="003E429D">
              <w:rPr>
                <w:sz w:val="18"/>
                <w:lang w:val="pl-PL"/>
              </w:rPr>
              <w:t>w.h.s</w:t>
            </w:r>
            <w:proofErr w:type="spellEnd"/>
            <w:r w:rsidRPr="003E429D">
              <w:rPr>
                <w:sz w:val="18"/>
                <w:lang w:val="pl-PL"/>
              </w:rPr>
              <w:t>. jak w pkt. 12 i 13</w:t>
            </w:r>
          </w:p>
        </w:tc>
        <w:tc>
          <w:tcPr>
            <w:tcW w:w="1080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</w:tbl>
    <w:p w:rsidR="00344436" w:rsidRPr="003E429D" w:rsidRDefault="00344436">
      <w:pPr>
        <w:pStyle w:val="Tekstpodstawowy"/>
        <w:spacing w:before="3"/>
        <w:rPr>
          <w:sz w:val="6"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7499"/>
        <w:gridCol w:w="1134"/>
      </w:tblGrid>
      <w:tr w:rsidR="00344436" w:rsidTr="003E429D">
        <w:trPr>
          <w:trHeight w:hRule="exact" w:val="266"/>
        </w:trPr>
        <w:tc>
          <w:tcPr>
            <w:tcW w:w="9106" w:type="dxa"/>
            <w:gridSpan w:val="3"/>
          </w:tcPr>
          <w:p w:rsidR="00344436" w:rsidRDefault="00562DB5">
            <w:pPr>
              <w:pStyle w:val="TableParagraph"/>
              <w:spacing w:line="201" w:lineRule="exact"/>
              <w:ind w:left="296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b/>
                <w:sz w:val="18"/>
              </w:rPr>
              <w:t>Wynajmowanie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samodzielnych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pokoi</w:t>
            </w:r>
            <w:proofErr w:type="spellEnd"/>
          </w:p>
        </w:tc>
      </w:tr>
      <w:tr w:rsidR="00344436" w:rsidTr="003E429D">
        <w:trPr>
          <w:trHeight w:hRule="exact" w:val="266"/>
        </w:trPr>
        <w:tc>
          <w:tcPr>
            <w:tcW w:w="473" w:type="dxa"/>
            <w:vMerge w:val="restart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17.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25"/>
              <w:ind w:right="306"/>
              <w:rPr>
                <w:sz w:val="18"/>
              </w:rPr>
            </w:pPr>
            <w:proofErr w:type="spellStart"/>
            <w:r>
              <w:rPr>
                <w:sz w:val="18"/>
              </w:rPr>
              <w:t>Powierzchnia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mieszkalna</w:t>
            </w:r>
            <w:proofErr w:type="spellEnd"/>
            <w:r>
              <w:rPr>
                <w:sz w:val="18"/>
              </w:rPr>
              <w:t xml:space="preserve"> w m²: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69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25"/>
              <w:ind w:right="306"/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spellStart"/>
            <w:r>
              <w:rPr>
                <w:sz w:val="18"/>
              </w:rPr>
              <w:t>pokój</w:t>
            </w:r>
            <w:proofErr w:type="spellEnd"/>
            <w:r>
              <w:rPr>
                <w:sz w:val="18"/>
              </w:rPr>
              <w:t xml:space="preserve"> 1- i 2- </w:t>
            </w:r>
            <w:proofErr w:type="spellStart"/>
            <w:r>
              <w:rPr>
                <w:sz w:val="18"/>
              </w:rPr>
              <w:t>osobowy</w:t>
            </w:r>
            <w:proofErr w:type="spellEnd"/>
            <w:r>
              <w:rPr>
                <w:sz w:val="18"/>
              </w:rPr>
              <w:t xml:space="preserve"> -6 m²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266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line="230" w:lineRule="exact"/>
              <w:ind w:right="306"/>
              <w:rPr>
                <w:sz w:val="12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2) pokój większy niż 2- osobowy – dodatkowo 2 m² na każdą następną osobę </w:t>
            </w:r>
            <w:r w:rsidRPr="003E429D">
              <w:rPr>
                <w:position w:val="9"/>
                <w:sz w:val="12"/>
                <w:lang w:val="pl-PL"/>
              </w:rPr>
              <w:t>3)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Tr="003E429D">
        <w:trPr>
          <w:trHeight w:hRule="exact" w:val="266"/>
        </w:trPr>
        <w:tc>
          <w:tcPr>
            <w:tcW w:w="473" w:type="dxa"/>
            <w:vMerge w:val="restart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18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23"/>
              <w:ind w:right="306"/>
              <w:rPr>
                <w:sz w:val="18"/>
              </w:rPr>
            </w:pPr>
            <w:proofErr w:type="spellStart"/>
            <w:r>
              <w:rPr>
                <w:sz w:val="18"/>
              </w:rPr>
              <w:t>Zestaw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wyposażenia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meblowego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425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ind w:left="830" w:right="306" w:hanging="152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1) łóżka jednoosobowe o wymiarach minimum 80 x 190 cm lub łóżka dwuosobowe o wymiarach minimum 120 x 190 cm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 w:rsidTr="003E429D">
        <w:trPr>
          <w:trHeight w:hRule="exact" w:val="216"/>
        </w:trPr>
        <w:tc>
          <w:tcPr>
            <w:tcW w:w="473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line="206" w:lineRule="exact"/>
              <w:ind w:left="679"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2) nocny stolik lub półka przy każdym łóżku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Tr="003E429D">
        <w:trPr>
          <w:trHeight w:hRule="exact" w:val="218"/>
        </w:trPr>
        <w:tc>
          <w:tcPr>
            <w:tcW w:w="473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06" w:lineRule="exact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3) </w:t>
            </w:r>
            <w:proofErr w:type="spellStart"/>
            <w:r>
              <w:rPr>
                <w:sz w:val="18"/>
              </w:rPr>
              <w:t>stół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stolik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216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line="206" w:lineRule="exact"/>
              <w:ind w:left="679"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4) krzesło lub taboret (1 na osobę, lecz nie mniej niż 2 na pokój) lub ława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 w:rsidTr="003E429D">
        <w:trPr>
          <w:trHeight w:hRule="exact" w:val="216"/>
        </w:trPr>
        <w:tc>
          <w:tcPr>
            <w:tcW w:w="473" w:type="dxa"/>
            <w:vMerge/>
          </w:tcPr>
          <w:p w:rsidR="00344436" w:rsidRPr="003E429D" w:rsidRDefault="00344436">
            <w:pPr>
              <w:rPr>
                <w:lang w:val="pl-PL"/>
              </w:rPr>
            </w:pP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line="206" w:lineRule="exact"/>
              <w:ind w:left="679"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5) wieszak na odzież oraz półka lub stelaż na rzeczy osobiste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Tr="003E429D">
        <w:trPr>
          <w:trHeight w:hRule="exact" w:val="269"/>
        </w:trPr>
        <w:tc>
          <w:tcPr>
            <w:tcW w:w="473" w:type="dxa"/>
            <w:vMerge w:val="restart"/>
          </w:tcPr>
          <w:p w:rsidR="00344436" w:rsidRDefault="00562DB5">
            <w:pPr>
              <w:pStyle w:val="TableParagraph"/>
              <w:ind w:right="0"/>
            </w:pPr>
            <w:r>
              <w:t>19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25"/>
              <w:ind w:right="306"/>
              <w:rPr>
                <w:sz w:val="18"/>
              </w:rPr>
            </w:pPr>
            <w:proofErr w:type="spellStart"/>
            <w:r>
              <w:rPr>
                <w:sz w:val="18"/>
              </w:rPr>
              <w:t>Pościel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jednej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osoby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16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06" w:lineRule="exact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proofErr w:type="spellStart"/>
            <w:r>
              <w:rPr>
                <w:sz w:val="18"/>
              </w:rPr>
              <w:t>kołdra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koce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17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07" w:lineRule="exact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2) </w:t>
            </w:r>
            <w:proofErr w:type="spellStart"/>
            <w:r>
              <w:rPr>
                <w:sz w:val="18"/>
              </w:rPr>
              <w:t>poduszka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18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1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3) </w:t>
            </w:r>
            <w:proofErr w:type="spellStart"/>
            <w:r>
              <w:rPr>
                <w:sz w:val="18"/>
              </w:rPr>
              <w:t>poszwa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16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06" w:lineRule="exact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4) </w:t>
            </w:r>
            <w:proofErr w:type="spellStart"/>
            <w:r>
              <w:rPr>
                <w:sz w:val="18"/>
              </w:rPr>
              <w:t>poszewka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poduszkę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18"/>
        </w:trPr>
        <w:tc>
          <w:tcPr>
            <w:tcW w:w="473" w:type="dxa"/>
            <w:vMerge/>
          </w:tcPr>
          <w:p w:rsidR="00344436" w:rsidRDefault="00344436"/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06" w:lineRule="exact"/>
              <w:ind w:left="679" w:right="306"/>
              <w:rPr>
                <w:sz w:val="18"/>
              </w:rPr>
            </w:pPr>
            <w:r>
              <w:rPr>
                <w:sz w:val="18"/>
              </w:rPr>
              <w:t xml:space="preserve">5) </w:t>
            </w:r>
            <w:proofErr w:type="spellStart"/>
            <w:r>
              <w:rPr>
                <w:sz w:val="18"/>
              </w:rPr>
              <w:t>prześcieradło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30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20</w:t>
            </w: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before="42"/>
              <w:ind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Oświetlenie – minimum jeden punkt świetlny o mocy 60 W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Tr="003E429D">
        <w:trPr>
          <w:trHeight w:hRule="exact" w:val="32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21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52"/>
              <w:ind w:right="306"/>
              <w:rPr>
                <w:sz w:val="18"/>
              </w:rPr>
            </w:pPr>
            <w:proofErr w:type="spellStart"/>
            <w:r>
              <w:rPr>
                <w:sz w:val="18"/>
              </w:rPr>
              <w:t>Zasłony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okienne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zaciemniające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30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22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42"/>
              <w:ind w:right="306"/>
              <w:rPr>
                <w:sz w:val="18"/>
              </w:rPr>
            </w:pPr>
            <w:r w:rsidRPr="003E429D">
              <w:rPr>
                <w:sz w:val="18"/>
                <w:lang w:val="pl-PL"/>
              </w:rPr>
              <w:t xml:space="preserve">Dostęp do </w:t>
            </w:r>
            <w:proofErr w:type="spellStart"/>
            <w:r w:rsidRPr="003E429D">
              <w:rPr>
                <w:sz w:val="18"/>
                <w:lang w:val="pl-PL"/>
              </w:rPr>
              <w:t>w.h.s</w:t>
            </w:r>
            <w:proofErr w:type="spellEnd"/>
            <w:r w:rsidRPr="003E429D">
              <w:rPr>
                <w:sz w:val="18"/>
                <w:lang w:val="pl-PL"/>
              </w:rPr>
              <w:t xml:space="preserve">.  </w:t>
            </w:r>
            <w:proofErr w:type="spellStart"/>
            <w:r>
              <w:rPr>
                <w:sz w:val="18"/>
              </w:rPr>
              <w:t>jak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punktach</w:t>
            </w:r>
            <w:proofErr w:type="spellEnd"/>
            <w:r>
              <w:rPr>
                <w:sz w:val="18"/>
              </w:rPr>
              <w:t xml:space="preserve"> 12 i 13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264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23</w:t>
            </w: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before="23"/>
              <w:ind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Kosz na śmieci niepalny lub trudno zapalny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</w:tbl>
    <w:p w:rsidR="00344436" w:rsidRPr="003E429D" w:rsidRDefault="00344436">
      <w:pPr>
        <w:pStyle w:val="Tekstpodstawowy"/>
        <w:spacing w:before="1"/>
        <w:rPr>
          <w:sz w:val="11"/>
          <w:lang w:val="pl-PL"/>
        </w:rPr>
      </w:pPr>
    </w:p>
    <w:p w:rsidR="00344436" w:rsidRDefault="00562DB5">
      <w:pPr>
        <w:spacing w:before="74"/>
        <w:ind w:left="3851" w:right="3891"/>
        <w:jc w:val="center"/>
        <w:rPr>
          <w:b/>
          <w:sz w:val="20"/>
        </w:rPr>
      </w:pPr>
      <w:r>
        <w:rPr>
          <w:b/>
          <w:sz w:val="20"/>
        </w:rPr>
        <w:t>POLA BIWAKOWE</w:t>
      </w:r>
    </w:p>
    <w:p w:rsidR="00344436" w:rsidRDefault="00344436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7499"/>
        <w:gridCol w:w="1134"/>
      </w:tblGrid>
      <w:tr w:rsidR="00344436" w:rsidTr="00471F52">
        <w:trPr>
          <w:trHeight w:hRule="exact" w:val="67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06" w:lineRule="exact"/>
              <w:ind w:right="0"/>
              <w:rPr>
                <w:sz w:val="18"/>
              </w:rPr>
            </w:pPr>
            <w:proofErr w:type="spellStart"/>
            <w:r>
              <w:rPr>
                <w:sz w:val="18"/>
              </w:rPr>
              <w:t>L.p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499" w:type="dxa"/>
          </w:tcPr>
          <w:p w:rsidR="00344436" w:rsidRDefault="00471F52" w:rsidP="00471F52">
            <w:pPr>
              <w:pStyle w:val="TableParagraph"/>
              <w:tabs>
                <w:tab w:val="left" w:pos="4674"/>
              </w:tabs>
              <w:spacing w:before="80"/>
              <w:ind w:left="3115" w:right="332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wymagania</w:t>
            </w:r>
            <w:proofErr w:type="spellEnd"/>
          </w:p>
        </w:tc>
        <w:tc>
          <w:tcPr>
            <w:tcW w:w="1134" w:type="dxa"/>
          </w:tcPr>
          <w:p w:rsidR="00344436" w:rsidRDefault="00562DB5">
            <w:pPr>
              <w:pStyle w:val="TableParagraph"/>
              <w:spacing w:line="180" w:lineRule="exact"/>
              <w:ind w:left="295" w:right="0"/>
              <w:rPr>
                <w:sz w:val="16"/>
              </w:rPr>
            </w:pPr>
            <w:r>
              <w:rPr>
                <w:sz w:val="16"/>
              </w:rPr>
              <w:t>+</w:t>
            </w:r>
            <w:proofErr w:type="spellStart"/>
            <w:r>
              <w:rPr>
                <w:sz w:val="16"/>
              </w:rPr>
              <w:t>spełnia</w:t>
            </w:r>
            <w:proofErr w:type="spellEnd"/>
          </w:p>
          <w:p w:rsidR="00344436" w:rsidRDefault="00562DB5">
            <w:pPr>
              <w:pStyle w:val="TableParagraph"/>
              <w:spacing w:before="1"/>
              <w:ind w:right="0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nie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spełnia</w:t>
            </w:r>
            <w:proofErr w:type="spellEnd"/>
          </w:p>
        </w:tc>
      </w:tr>
      <w:tr w:rsidR="00344436" w:rsidTr="003E429D">
        <w:trPr>
          <w:trHeight w:hRule="exact" w:val="269"/>
        </w:trPr>
        <w:tc>
          <w:tcPr>
            <w:tcW w:w="473" w:type="dxa"/>
          </w:tcPr>
          <w:p w:rsidR="00344436" w:rsidRDefault="00562DB5">
            <w:pPr>
              <w:pStyle w:val="TableParagraph"/>
              <w:ind w:right="0"/>
            </w:pPr>
            <w:r>
              <w:t>1.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line="228" w:lineRule="exact"/>
              <w:ind w:right="306"/>
              <w:rPr>
                <w:b/>
                <w:sz w:val="12"/>
              </w:rPr>
            </w:pPr>
            <w:proofErr w:type="spellStart"/>
            <w:r>
              <w:rPr>
                <w:sz w:val="18"/>
              </w:rPr>
              <w:t>Ogrodzenie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terenu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position w:val="9"/>
                <w:sz w:val="12"/>
              </w:rPr>
              <w:t>4)</w:t>
            </w:r>
          </w:p>
        </w:tc>
        <w:tc>
          <w:tcPr>
            <w:tcW w:w="1134" w:type="dxa"/>
          </w:tcPr>
          <w:p w:rsidR="00344436" w:rsidRDefault="00344436"/>
        </w:tc>
      </w:tr>
      <w:tr w:rsidR="00344436" w:rsidTr="003E429D">
        <w:trPr>
          <w:trHeight w:hRule="exact" w:val="267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2.</w:t>
            </w:r>
          </w:p>
        </w:tc>
        <w:tc>
          <w:tcPr>
            <w:tcW w:w="7499" w:type="dxa"/>
          </w:tcPr>
          <w:p w:rsidR="00344436" w:rsidRDefault="00562DB5">
            <w:pPr>
              <w:pStyle w:val="TableParagraph"/>
              <w:spacing w:before="23"/>
              <w:ind w:right="306"/>
              <w:rPr>
                <w:sz w:val="18"/>
              </w:rPr>
            </w:pPr>
            <w:proofErr w:type="spellStart"/>
            <w:r>
              <w:rPr>
                <w:sz w:val="18"/>
              </w:rPr>
              <w:t>Pojemnik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śmieci</w:t>
            </w:r>
            <w:proofErr w:type="spellEnd"/>
          </w:p>
        </w:tc>
        <w:tc>
          <w:tcPr>
            <w:tcW w:w="1134" w:type="dxa"/>
          </w:tcPr>
          <w:p w:rsidR="00344436" w:rsidRDefault="00344436"/>
        </w:tc>
      </w:tr>
      <w:tr w:rsidR="00344436" w:rsidRPr="003E429D" w:rsidTr="003E429D">
        <w:trPr>
          <w:trHeight w:hRule="exact" w:val="30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3.</w:t>
            </w: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before="4"/>
              <w:ind w:right="306"/>
              <w:rPr>
                <w:b/>
                <w:sz w:val="12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Umywalnie osobne dla kobiet i mężczyzn </w:t>
            </w:r>
            <w:r w:rsidRPr="003E429D">
              <w:rPr>
                <w:b/>
                <w:position w:val="9"/>
                <w:sz w:val="12"/>
                <w:lang w:val="pl-PL"/>
              </w:rPr>
              <w:t>5)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 w:rsidTr="003E429D">
        <w:trPr>
          <w:trHeight w:hRule="exact" w:val="32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4.</w:t>
            </w: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before="13"/>
              <w:ind w:right="306"/>
              <w:rPr>
                <w:b/>
                <w:sz w:val="12"/>
                <w:lang w:val="pl-PL"/>
              </w:rPr>
            </w:pPr>
            <w:r w:rsidRPr="003E429D">
              <w:rPr>
                <w:sz w:val="18"/>
                <w:lang w:val="pl-PL"/>
              </w:rPr>
              <w:t xml:space="preserve">Ustępy osobne dla kobiet i mężczyzn </w:t>
            </w:r>
            <w:r w:rsidRPr="003E429D">
              <w:rPr>
                <w:b/>
                <w:position w:val="9"/>
                <w:sz w:val="12"/>
                <w:lang w:val="pl-PL"/>
              </w:rPr>
              <w:t>6)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  <w:tr w:rsidR="00344436" w:rsidRPr="003E429D" w:rsidTr="003E429D">
        <w:trPr>
          <w:trHeight w:hRule="exact" w:val="302"/>
        </w:trPr>
        <w:tc>
          <w:tcPr>
            <w:tcW w:w="473" w:type="dxa"/>
          </w:tcPr>
          <w:p w:rsidR="00344436" w:rsidRDefault="00562DB5">
            <w:pPr>
              <w:pStyle w:val="TableParagraph"/>
              <w:spacing w:line="251" w:lineRule="exact"/>
              <w:ind w:right="0"/>
            </w:pPr>
            <w:r>
              <w:t>5.</w:t>
            </w:r>
          </w:p>
        </w:tc>
        <w:tc>
          <w:tcPr>
            <w:tcW w:w="7499" w:type="dxa"/>
          </w:tcPr>
          <w:p w:rsidR="00344436" w:rsidRPr="003E429D" w:rsidRDefault="00562DB5">
            <w:pPr>
              <w:pStyle w:val="TableParagraph"/>
              <w:spacing w:before="42"/>
              <w:ind w:right="306"/>
              <w:rPr>
                <w:sz w:val="18"/>
                <w:lang w:val="pl-PL"/>
              </w:rPr>
            </w:pPr>
            <w:r w:rsidRPr="003E429D">
              <w:rPr>
                <w:sz w:val="18"/>
                <w:lang w:val="pl-PL"/>
              </w:rPr>
              <w:t>Punkty poboru wody do picia na terenie obozowiska</w:t>
            </w:r>
          </w:p>
        </w:tc>
        <w:tc>
          <w:tcPr>
            <w:tcW w:w="1134" w:type="dxa"/>
          </w:tcPr>
          <w:p w:rsidR="00344436" w:rsidRPr="003E429D" w:rsidRDefault="00344436">
            <w:pPr>
              <w:rPr>
                <w:lang w:val="pl-PL"/>
              </w:rPr>
            </w:pPr>
          </w:p>
        </w:tc>
      </w:tr>
    </w:tbl>
    <w:p w:rsidR="00344436" w:rsidRPr="003E429D" w:rsidRDefault="00344436">
      <w:pPr>
        <w:pStyle w:val="Tekstpodstawowy"/>
        <w:rPr>
          <w:b/>
          <w:lang w:val="pl-PL"/>
        </w:rPr>
      </w:pPr>
    </w:p>
    <w:p w:rsidR="00344436" w:rsidRPr="003E429D" w:rsidRDefault="00344436">
      <w:pPr>
        <w:pStyle w:val="Tekstpodstawowy"/>
        <w:spacing w:before="4"/>
        <w:rPr>
          <w:b/>
          <w:sz w:val="27"/>
          <w:lang w:val="pl-PL"/>
        </w:rPr>
      </w:pPr>
    </w:p>
    <w:p w:rsidR="00344436" w:rsidRPr="003E429D" w:rsidRDefault="00562DB5">
      <w:pPr>
        <w:pStyle w:val="Tekstpodstawowy"/>
        <w:spacing w:before="74"/>
        <w:ind w:left="216" w:right="75"/>
        <w:rPr>
          <w:lang w:val="pl-PL"/>
        </w:rPr>
      </w:pPr>
      <w:r w:rsidRPr="003E429D">
        <w:rPr>
          <w:lang w:val="pl-PL"/>
        </w:rPr>
        <w:t>Objaśnienia odnośników i skrótów:</w:t>
      </w:r>
    </w:p>
    <w:p w:rsidR="00344436" w:rsidRPr="003E429D" w:rsidRDefault="00344436">
      <w:pPr>
        <w:pStyle w:val="Tekstpodstawowy"/>
        <w:rPr>
          <w:lang w:val="pl-PL"/>
        </w:rPr>
      </w:pPr>
    </w:p>
    <w:p w:rsidR="00344436" w:rsidRPr="003E429D" w:rsidRDefault="00344436">
      <w:pPr>
        <w:pStyle w:val="Tekstpodstawowy"/>
        <w:spacing w:before="1"/>
        <w:rPr>
          <w:sz w:val="17"/>
          <w:lang w:val="pl-PL"/>
        </w:rPr>
      </w:pPr>
    </w:p>
    <w:p w:rsidR="00344436" w:rsidRPr="003E429D" w:rsidRDefault="00562DB5">
      <w:pPr>
        <w:pStyle w:val="Tekstpodstawowy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1) </w:t>
      </w:r>
      <w:r w:rsidRPr="003E429D">
        <w:rPr>
          <w:lang w:val="pl-PL"/>
        </w:rPr>
        <w:t>dopuszcza się miejsce biwakowania przy szlakach wodnych bez punktu poboru wody do picia</w:t>
      </w:r>
    </w:p>
    <w:p w:rsidR="00344436" w:rsidRPr="003E429D" w:rsidRDefault="00562DB5">
      <w:pPr>
        <w:pStyle w:val="Tekstpodstawowy"/>
        <w:spacing w:before="79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2) </w:t>
      </w:r>
      <w:r w:rsidRPr="003E429D">
        <w:rPr>
          <w:lang w:val="pl-PL"/>
        </w:rPr>
        <w:t>minimum dwie godziny rano i dwie godziny wieczorem o ustalonych porach</w:t>
      </w:r>
    </w:p>
    <w:p w:rsidR="00344436" w:rsidRPr="003E429D" w:rsidRDefault="00562DB5">
      <w:pPr>
        <w:pStyle w:val="Tekstpodstawowy"/>
        <w:spacing w:before="82" w:line="360" w:lineRule="auto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3) </w:t>
      </w:r>
      <w:r w:rsidRPr="003E429D">
        <w:rPr>
          <w:lang w:val="pl-PL"/>
        </w:rPr>
        <w:t>w pomieszczeniach o wysokości co najmniej 2,5 m dopuszcza się łóżka piętrowe – powierzchnia pokoju powinna zostać zmniejszona o 20%</w:t>
      </w:r>
    </w:p>
    <w:p w:rsidR="00344436" w:rsidRPr="003E429D" w:rsidRDefault="00562DB5">
      <w:pPr>
        <w:pStyle w:val="Tekstpodstawowy"/>
        <w:spacing w:line="234" w:lineRule="exact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4) </w:t>
      </w:r>
      <w:r w:rsidRPr="003E429D">
        <w:rPr>
          <w:lang w:val="pl-PL"/>
        </w:rPr>
        <w:t>może być prowizoryczne</w:t>
      </w:r>
    </w:p>
    <w:p w:rsidR="00344436" w:rsidRPr="003E429D" w:rsidRDefault="00562DB5">
      <w:pPr>
        <w:pStyle w:val="Tekstpodstawowy"/>
        <w:spacing w:before="79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5) </w:t>
      </w:r>
      <w:r w:rsidRPr="003E429D">
        <w:rPr>
          <w:lang w:val="pl-PL"/>
        </w:rPr>
        <w:t>dopuszcza się umywalnie zbiorowe typu rynnowego niezadaszone.</w:t>
      </w:r>
    </w:p>
    <w:p w:rsidR="00344436" w:rsidRPr="003E429D" w:rsidRDefault="00562DB5">
      <w:pPr>
        <w:pStyle w:val="Tekstpodstawowy"/>
        <w:spacing w:before="81" w:line="360" w:lineRule="auto"/>
        <w:ind w:left="216" w:right="75"/>
        <w:rPr>
          <w:lang w:val="pl-PL"/>
        </w:rPr>
      </w:pPr>
      <w:r w:rsidRPr="003E429D">
        <w:rPr>
          <w:position w:val="10"/>
          <w:sz w:val="13"/>
          <w:lang w:val="pl-PL"/>
        </w:rPr>
        <w:t xml:space="preserve">6) </w:t>
      </w:r>
      <w:r w:rsidRPr="003E429D">
        <w:rPr>
          <w:lang w:val="pl-PL"/>
        </w:rPr>
        <w:t xml:space="preserve">na terenach skanalizowanych ustępy spłukiwane wodą bieżącą, na terenach nieskanalizowanych – </w:t>
      </w:r>
      <w:proofErr w:type="spellStart"/>
      <w:r w:rsidRPr="003E429D">
        <w:rPr>
          <w:lang w:val="pl-PL"/>
        </w:rPr>
        <w:t>biotoalety</w:t>
      </w:r>
      <w:proofErr w:type="spellEnd"/>
      <w:r w:rsidRPr="003E429D">
        <w:rPr>
          <w:lang w:val="pl-PL"/>
        </w:rPr>
        <w:t>.</w:t>
      </w:r>
    </w:p>
    <w:p w:rsidR="00344436" w:rsidRPr="003E429D" w:rsidRDefault="00344436">
      <w:pPr>
        <w:pStyle w:val="Tekstpodstawowy"/>
        <w:rPr>
          <w:lang w:val="pl-PL"/>
        </w:rPr>
      </w:pPr>
    </w:p>
    <w:p w:rsidR="00344436" w:rsidRPr="003E429D" w:rsidRDefault="00562DB5">
      <w:pPr>
        <w:pStyle w:val="Tekstpodstawowy"/>
        <w:spacing w:before="117"/>
        <w:ind w:left="216" w:right="75"/>
        <w:rPr>
          <w:lang w:val="pl-PL"/>
        </w:rPr>
      </w:pPr>
      <w:proofErr w:type="spellStart"/>
      <w:r w:rsidRPr="003E429D">
        <w:rPr>
          <w:lang w:val="pl-PL"/>
        </w:rPr>
        <w:t>w.h.s</w:t>
      </w:r>
      <w:proofErr w:type="spellEnd"/>
      <w:r w:rsidRPr="003E429D">
        <w:rPr>
          <w:lang w:val="pl-PL"/>
        </w:rPr>
        <w:t>. – węzeł higieniczno-sanitarny</w:t>
      </w:r>
    </w:p>
    <w:p w:rsidR="00344436" w:rsidRPr="003E429D" w:rsidRDefault="00344436">
      <w:pPr>
        <w:pStyle w:val="Tekstpodstawowy"/>
        <w:rPr>
          <w:lang w:val="pl-PL"/>
        </w:rPr>
      </w:pPr>
    </w:p>
    <w:p w:rsidR="00344436" w:rsidRPr="003E429D" w:rsidRDefault="00344436">
      <w:pPr>
        <w:pStyle w:val="Tekstpodstawowy"/>
        <w:rPr>
          <w:lang w:val="pl-PL"/>
        </w:rPr>
      </w:pPr>
    </w:p>
    <w:p w:rsidR="00344436" w:rsidRPr="003E429D" w:rsidRDefault="00344436">
      <w:pPr>
        <w:pStyle w:val="Tekstpodstawowy"/>
        <w:rPr>
          <w:sz w:val="19"/>
          <w:lang w:val="pl-PL"/>
        </w:rPr>
      </w:pPr>
    </w:p>
    <w:p w:rsidR="00344436" w:rsidRPr="003E429D" w:rsidRDefault="00562DB5">
      <w:pPr>
        <w:ind w:left="5173" w:right="786" w:hanging="154"/>
        <w:rPr>
          <w:sz w:val="16"/>
          <w:lang w:val="pl-PL"/>
        </w:rPr>
      </w:pPr>
      <w:r w:rsidRPr="003E429D">
        <w:rPr>
          <w:sz w:val="16"/>
          <w:lang w:val="pl-PL"/>
        </w:rPr>
        <w:t>……………………………………………………………. (pieczątka imienna, czytelny podpis właściciela, zarządzającego, najemcy, dzierżawcy obiektu)</w:t>
      </w:r>
    </w:p>
    <w:sectPr w:rsidR="00344436" w:rsidRPr="003E429D" w:rsidSect="003E429D">
      <w:headerReference w:type="default" r:id="rId6"/>
      <w:footerReference w:type="default" r:id="rId7"/>
      <w:pgSz w:w="11910" w:h="16840"/>
      <w:pgMar w:top="636" w:right="1160" w:bottom="280" w:left="1200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88E" w:rsidRDefault="0063688E" w:rsidP="003E429D">
      <w:r>
        <w:separator/>
      </w:r>
    </w:p>
  </w:endnote>
  <w:endnote w:type="continuationSeparator" w:id="0">
    <w:p w:rsidR="0063688E" w:rsidRDefault="0063688E" w:rsidP="003E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9D" w:rsidRPr="003E429D" w:rsidRDefault="003E429D" w:rsidP="003E429D">
    <w:pPr>
      <w:pStyle w:val="Stopka"/>
      <w:ind w:right="551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88E" w:rsidRDefault="0063688E" w:rsidP="003E429D">
      <w:r>
        <w:separator/>
      </w:r>
    </w:p>
  </w:footnote>
  <w:footnote w:type="continuationSeparator" w:id="0">
    <w:p w:rsidR="0063688E" w:rsidRDefault="0063688E" w:rsidP="003E4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9D" w:rsidRDefault="003E429D" w:rsidP="003E429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4436"/>
    <w:rsid w:val="000271C8"/>
    <w:rsid w:val="000457F6"/>
    <w:rsid w:val="0009495E"/>
    <w:rsid w:val="00111824"/>
    <w:rsid w:val="001B430D"/>
    <w:rsid w:val="00203891"/>
    <w:rsid w:val="00254814"/>
    <w:rsid w:val="00344436"/>
    <w:rsid w:val="003D2DB6"/>
    <w:rsid w:val="003E429D"/>
    <w:rsid w:val="00414826"/>
    <w:rsid w:val="004206A6"/>
    <w:rsid w:val="00471F52"/>
    <w:rsid w:val="004E7CFD"/>
    <w:rsid w:val="00562DB5"/>
    <w:rsid w:val="00581E7F"/>
    <w:rsid w:val="005E2F4C"/>
    <w:rsid w:val="0063688E"/>
    <w:rsid w:val="00657252"/>
    <w:rsid w:val="00826BFC"/>
    <w:rsid w:val="008C5341"/>
    <w:rsid w:val="009319F7"/>
    <w:rsid w:val="00984227"/>
    <w:rsid w:val="00A1767F"/>
    <w:rsid w:val="00B1761B"/>
    <w:rsid w:val="00C71886"/>
    <w:rsid w:val="00DB11F2"/>
    <w:rsid w:val="00DB7B87"/>
    <w:rsid w:val="00DD4B0B"/>
    <w:rsid w:val="00E76165"/>
    <w:rsid w:val="00E84D7E"/>
    <w:rsid w:val="00F1376A"/>
    <w:rsid w:val="00F6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4B0B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4B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D4B0B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D4B0B"/>
  </w:style>
  <w:style w:type="paragraph" w:customStyle="1" w:styleId="TableParagraph">
    <w:name w:val="Table Paragraph"/>
    <w:basedOn w:val="Normalny"/>
    <w:uiPriority w:val="1"/>
    <w:qFormat/>
    <w:rsid w:val="00DD4B0B"/>
    <w:pPr>
      <w:ind w:left="67" w:right="29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D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7E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42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29D"/>
    <w:rPr>
      <w:rFonts w:ascii="Arial" w:eastAsia="Arial" w:hAnsi="Arial" w:cs="Arial"/>
    </w:rPr>
  </w:style>
  <w:style w:type="paragraph" w:styleId="Stopka">
    <w:name w:val="footer"/>
    <w:basedOn w:val="Normalny"/>
    <w:link w:val="StopkaZnak"/>
    <w:unhideWhenUsed/>
    <w:rsid w:val="003E42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29D"/>
    <w:rPr>
      <w:rFonts w:ascii="Arial" w:eastAsia="Arial" w:hAnsi="Arial" w:cs="Arial"/>
    </w:rPr>
  </w:style>
  <w:style w:type="character" w:styleId="Numerstrony">
    <w:name w:val="page number"/>
    <w:basedOn w:val="Domylnaczcionkaakapitu"/>
    <w:rsid w:val="003E4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kapustma</dc:creator>
  <cp:lastModifiedBy>anna_mucha</cp:lastModifiedBy>
  <cp:revision>9</cp:revision>
  <cp:lastPrinted>2021-05-10T10:29:00Z</cp:lastPrinted>
  <dcterms:created xsi:type="dcterms:W3CDTF">2021-04-16T08:38:00Z</dcterms:created>
  <dcterms:modified xsi:type="dcterms:W3CDTF">2021-06-15T09:45:00Z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2016-05-04T00:00:00Z</vt:filetime>
  </property>
</Properties>
</file>