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CFE0" w14:textId="77777777" w:rsidR="001D7DC6" w:rsidRPr="00F67FAE" w:rsidRDefault="001D7DC6" w:rsidP="00F67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OGŁOSZENIE</w:t>
      </w:r>
    </w:p>
    <w:p w14:paraId="7593991E" w14:textId="77777777" w:rsidR="001D7DC6" w:rsidRPr="00F67FAE" w:rsidRDefault="001D7DC6" w:rsidP="00F67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otwartego konkursu ofert na zlecenie realizacji zadania publicznego</w:t>
      </w:r>
    </w:p>
    <w:p w14:paraId="3A65FE72" w14:textId="4C51463C" w:rsidR="001D7DC6" w:rsidRPr="00F67FAE" w:rsidRDefault="001D7DC6" w:rsidP="00F67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gminy Lipowa</w:t>
      </w:r>
    </w:p>
    <w:p w14:paraId="43B1D13A" w14:textId="77777777" w:rsidR="001D7DC6" w:rsidRPr="001D7DC6" w:rsidRDefault="001D7DC6" w:rsidP="00F67FA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BDADE" w14:textId="41D54E93" w:rsidR="001044CB" w:rsidRDefault="001D7DC6" w:rsidP="00F67FAE">
      <w:pPr>
        <w:jc w:val="both"/>
        <w:rPr>
          <w:rFonts w:ascii="Times New Roman" w:hAnsi="Times New Roman" w:cs="Times New Roman"/>
        </w:rPr>
      </w:pPr>
      <w:r w:rsidRPr="001D7DC6">
        <w:rPr>
          <w:rFonts w:ascii="Times New Roman" w:hAnsi="Times New Roman" w:cs="Times New Roman"/>
        </w:rPr>
        <w:t>Działając na podstawie art. 30 ust. 2 pkt 4 ustawy z dnia 8 marca 1990 r. o samorządzie gminnym (tekst jednolity Dz.U. z 2025 r. poz. 1153 ze zmianami), art. 11 ust. 1, 2, 3, art. 13 ustawy z dnia 24 kwietnia 2003 r. o działalności pożytku publicznego i o wolontariacie (tekst jednolity Dz.U. z 2025 r. poz. 1338 ze zmianami) oraz uchwały X</w:t>
      </w:r>
      <w:r w:rsidR="007A73A7">
        <w:rPr>
          <w:rFonts w:ascii="Times New Roman" w:hAnsi="Times New Roman" w:cs="Times New Roman"/>
        </w:rPr>
        <w:t>XI</w:t>
      </w:r>
      <w:r w:rsidRPr="001D7DC6">
        <w:rPr>
          <w:rFonts w:ascii="Times New Roman" w:hAnsi="Times New Roman" w:cs="Times New Roman"/>
        </w:rPr>
        <w:t>/</w:t>
      </w:r>
      <w:r w:rsidR="007A73A7">
        <w:rPr>
          <w:rFonts w:ascii="Times New Roman" w:hAnsi="Times New Roman" w:cs="Times New Roman"/>
        </w:rPr>
        <w:t>159</w:t>
      </w:r>
      <w:r w:rsidRPr="001D7DC6">
        <w:rPr>
          <w:rFonts w:ascii="Times New Roman" w:hAnsi="Times New Roman" w:cs="Times New Roman"/>
        </w:rPr>
        <w:t xml:space="preserve">/25 Rady Gminy </w:t>
      </w:r>
      <w:r w:rsidR="007A73A7">
        <w:rPr>
          <w:rFonts w:ascii="Times New Roman" w:hAnsi="Times New Roman" w:cs="Times New Roman"/>
        </w:rPr>
        <w:t xml:space="preserve">Lipowa </w:t>
      </w:r>
      <w:r w:rsidRPr="001D7DC6">
        <w:rPr>
          <w:rFonts w:ascii="Times New Roman" w:hAnsi="Times New Roman" w:cs="Times New Roman"/>
        </w:rPr>
        <w:t xml:space="preserve"> z dnia 2</w:t>
      </w:r>
      <w:r w:rsidR="007A73A7">
        <w:rPr>
          <w:rFonts w:ascii="Times New Roman" w:hAnsi="Times New Roman" w:cs="Times New Roman"/>
        </w:rPr>
        <w:t>7</w:t>
      </w:r>
      <w:r w:rsidRPr="001D7DC6">
        <w:rPr>
          <w:rFonts w:ascii="Times New Roman" w:hAnsi="Times New Roman" w:cs="Times New Roman"/>
        </w:rPr>
        <w:t xml:space="preserve"> listopada 2025 r. w sprawie programu współpracy Gminy </w:t>
      </w:r>
      <w:r w:rsidR="007A73A7">
        <w:rPr>
          <w:rFonts w:ascii="Times New Roman" w:hAnsi="Times New Roman" w:cs="Times New Roman"/>
        </w:rPr>
        <w:t>Lipowa</w:t>
      </w:r>
      <w:r w:rsidRPr="001D7DC6">
        <w:rPr>
          <w:rFonts w:ascii="Times New Roman" w:hAnsi="Times New Roman" w:cs="Times New Roman"/>
        </w:rPr>
        <w:t xml:space="preserve"> z Organizacjami Pozarządowymi oraz innymi podmiotami prowadzącymi działalność pożytku publicznego na rok 2026, </w:t>
      </w:r>
      <w:r w:rsidR="007A73A7">
        <w:rPr>
          <w:rFonts w:ascii="Times New Roman" w:hAnsi="Times New Roman" w:cs="Times New Roman"/>
        </w:rPr>
        <w:t xml:space="preserve"> </w:t>
      </w:r>
      <w:r w:rsidRPr="001D7DC6">
        <w:rPr>
          <w:rFonts w:ascii="Times New Roman" w:hAnsi="Times New Roman" w:cs="Times New Roman"/>
        </w:rPr>
        <w:t xml:space="preserve">Wójt Gminy </w:t>
      </w:r>
      <w:r w:rsidR="007A73A7">
        <w:rPr>
          <w:rFonts w:ascii="Times New Roman" w:hAnsi="Times New Roman" w:cs="Times New Roman"/>
        </w:rPr>
        <w:t>Lipowa</w:t>
      </w:r>
      <w:r w:rsidRPr="001D7DC6">
        <w:rPr>
          <w:rFonts w:ascii="Times New Roman" w:hAnsi="Times New Roman" w:cs="Times New Roman"/>
        </w:rPr>
        <w:t xml:space="preserve"> ogłasza otwarty konkurs ofert.</w:t>
      </w:r>
    </w:p>
    <w:p w14:paraId="375EDB5A" w14:textId="77777777" w:rsidR="007A73A7" w:rsidRDefault="007A73A7" w:rsidP="00F67F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A73A7">
        <w:rPr>
          <w:rFonts w:ascii="Times New Roman" w:hAnsi="Times New Roman" w:cs="Times New Roman"/>
          <w:b/>
          <w:bCs/>
        </w:rPr>
        <w:t>Rodzaj zadania.</w:t>
      </w:r>
    </w:p>
    <w:p w14:paraId="07D30B1A" w14:textId="7B3D5BE1" w:rsidR="00D645EE" w:rsidRDefault="00D645EE" w:rsidP="00D645EE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D645EE">
        <w:rPr>
          <w:rFonts w:ascii="Times New Roman" w:hAnsi="Times New Roman" w:cs="Times New Roman"/>
          <w:b/>
          <w:bCs/>
        </w:rPr>
        <w:t>Zadanie z zakresu przeciwdziałania uzależnieniom i patologiom społecznym.</w:t>
      </w:r>
    </w:p>
    <w:p w14:paraId="5B8A47B4" w14:textId="688D9696" w:rsidR="00550B45" w:rsidRPr="00550B45" w:rsidRDefault="00550B45" w:rsidP="00550B45">
      <w:pPr>
        <w:pStyle w:val="Akapitzlist"/>
        <w:jc w:val="both"/>
        <w:rPr>
          <w:rFonts w:ascii="Times New Roman" w:hAnsi="Times New Roman" w:cs="Times New Roman"/>
        </w:rPr>
      </w:pPr>
    </w:p>
    <w:p w14:paraId="537DF674" w14:textId="0D0B4F90" w:rsidR="00D645EE" w:rsidRPr="00D645EE" w:rsidRDefault="00550B45" w:rsidP="00BC7971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550B45">
        <w:rPr>
          <w:rFonts w:ascii="Times New Roman" w:hAnsi="Times New Roman" w:cs="Times New Roman"/>
        </w:rPr>
        <w:t>organizacj</w:t>
      </w:r>
      <w:r>
        <w:rPr>
          <w:rFonts w:ascii="Times New Roman" w:hAnsi="Times New Roman" w:cs="Times New Roman"/>
        </w:rPr>
        <w:t>a</w:t>
      </w:r>
      <w:r w:rsidRPr="00550B45">
        <w:rPr>
          <w:rFonts w:ascii="Times New Roman" w:hAnsi="Times New Roman" w:cs="Times New Roman"/>
        </w:rPr>
        <w:t xml:space="preserve"> imprez promujących zdrowy i trzeźwy styl życia, wzmacniających więzi międzyludzkie i zapobiegających wykluczeniu społecznemu, w tym dla osób w wieku emerytalnym,</w:t>
      </w:r>
    </w:p>
    <w:p w14:paraId="0052BB47" w14:textId="7E9FCCBA" w:rsidR="00BC7971" w:rsidRPr="00BC7971" w:rsidRDefault="00BC7971" w:rsidP="00BC7971">
      <w:pPr>
        <w:jc w:val="both"/>
        <w:rPr>
          <w:rFonts w:ascii="Times New Roman" w:hAnsi="Times New Roman" w:cs="Times New Roman"/>
          <w:b/>
          <w:bCs/>
        </w:rPr>
      </w:pPr>
      <w:r w:rsidRPr="00BC7971">
        <w:rPr>
          <w:rFonts w:ascii="Times New Roman" w:hAnsi="Times New Roman" w:cs="Times New Roman"/>
          <w:b/>
          <w:bCs/>
        </w:rPr>
        <w:t>Celem zadania jest oddziaływanie profilaktyczno-wychowawcze ukierunkowane na dzieci i młodzież przede wszystkim przez wspieranie czynników chroniących i redukowanie wpływu czynników ryzyka.</w:t>
      </w:r>
    </w:p>
    <w:p w14:paraId="0A2E9461" w14:textId="54B6E91F" w:rsidR="007F1ADF" w:rsidRPr="00A30A43" w:rsidRDefault="007A73A7" w:rsidP="00A30A43">
      <w:pPr>
        <w:jc w:val="both"/>
        <w:rPr>
          <w:rFonts w:ascii="Times New Roman" w:hAnsi="Times New Roman" w:cs="Times New Roman"/>
          <w:u w:val="single"/>
        </w:rPr>
      </w:pPr>
      <w:r w:rsidRPr="00A30A43">
        <w:rPr>
          <w:rFonts w:ascii="Times New Roman" w:hAnsi="Times New Roman" w:cs="Times New Roman"/>
          <w:u w:val="single"/>
        </w:rPr>
        <w:t xml:space="preserve">Zlecanie realizacji zadań publicznych jako zadań zleconych w powyższym zakresie </w:t>
      </w:r>
      <w:r w:rsidR="00A30A43" w:rsidRPr="00A30A43">
        <w:rPr>
          <w:rFonts w:ascii="Times New Roman" w:hAnsi="Times New Roman" w:cs="Times New Roman"/>
          <w:u w:val="single"/>
        </w:rPr>
        <w:t>będzie miało formę wsparcia.</w:t>
      </w:r>
    </w:p>
    <w:p w14:paraId="242110AA" w14:textId="4594F459" w:rsidR="007F1ADF" w:rsidRPr="00A30A43" w:rsidRDefault="007F1ADF" w:rsidP="00F67F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BC7971">
        <w:rPr>
          <w:rFonts w:ascii="Times New Roman" w:hAnsi="Times New Roman" w:cs="Times New Roman"/>
        </w:rPr>
        <w:t xml:space="preserve">Wysokość środków publicznych przeznaczonych w budżecie gminy </w:t>
      </w:r>
      <w:r w:rsidR="00F67FAE" w:rsidRPr="00BC7971">
        <w:rPr>
          <w:rFonts w:ascii="Times New Roman" w:hAnsi="Times New Roman" w:cs="Times New Roman"/>
        </w:rPr>
        <w:t>Lipowa na</w:t>
      </w:r>
      <w:r w:rsidRPr="00BC7971">
        <w:rPr>
          <w:rFonts w:ascii="Times New Roman" w:hAnsi="Times New Roman" w:cs="Times New Roman"/>
        </w:rPr>
        <w:t xml:space="preserve"> realizację tego zadania</w:t>
      </w:r>
      <w:r w:rsidR="00A30A43" w:rsidRPr="00BC7971">
        <w:rPr>
          <w:rFonts w:ascii="Times New Roman" w:hAnsi="Times New Roman" w:cs="Times New Roman"/>
        </w:rPr>
        <w:t xml:space="preserve"> </w:t>
      </w:r>
      <w:r w:rsidR="00C25C16">
        <w:rPr>
          <w:rFonts w:ascii="Times New Roman" w:hAnsi="Times New Roman" w:cs="Times New Roman"/>
          <w:b/>
          <w:bCs/>
        </w:rPr>
        <w:t>20 000,00</w:t>
      </w:r>
      <w:r w:rsidRPr="00A30A43">
        <w:rPr>
          <w:rFonts w:ascii="Times New Roman" w:hAnsi="Times New Roman" w:cs="Times New Roman"/>
          <w:b/>
          <w:bCs/>
        </w:rPr>
        <w:t xml:space="preserve"> zł (słownie: </w:t>
      </w:r>
      <w:r w:rsidR="00C25C16">
        <w:rPr>
          <w:rFonts w:ascii="Times New Roman" w:hAnsi="Times New Roman" w:cs="Times New Roman"/>
          <w:b/>
          <w:bCs/>
        </w:rPr>
        <w:t xml:space="preserve">dwadzieścia </w:t>
      </w:r>
      <w:proofErr w:type="gramStart"/>
      <w:r w:rsidR="00C25C16">
        <w:rPr>
          <w:rFonts w:ascii="Times New Roman" w:hAnsi="Times New Roman" w:cs="Times New Roman"/>
          <w:b/>
          <w:bCs/>
        </w:rPr>
        <w:t xml:space="preserve">tysięcy </w:t>
      </w:r>
      <w:r w:rsidR="003F6F2B" w:rsidRPr="00BC7971">
        <w:rPr>
          <w:rFonts w:ascii="Times New Roman" w:hAnsi="Times New Roman" w:cs="Times New Roman"/>
          <w:b/>
          <w:bCs/>
        </w:rPr>
        <w:t xml:space="preserve"> </w:t>
      </w:r>
      <w:r w:rsidR="00C25C16">
        <w:rPr>
          <w:rFonts w:ascii="Times New Roman" w:hAnsi="Times New Roman" w:cs="Times New Roman"/>
          <w:b/>
          <w:bCs/>
        </w:rPr>
        <w:t>10</w:t>
      </w:r>
      <w:proofErr w:type="gramEnd"/>
      <w:r w:rsidRPr="00A30A43">
        <w:rPr>
          <w:rFonts w:ascii="Times New Roman" w:hAnsi="Times New Roman" w:cs="Times New Roman"/>
          <w:b/>
          <w:bCs/>
        </w:rPr>
        <w:t>/100 złotych)</w:t>
      </w:r>
    </w:p>
    <w:p w14:paraId="12EF4ED9" w14:textId="77777777" w:rsidR="00F67FAE" w:rsidRPr="00A30A43" w:rsidRDefault="00F67FAE" w:rsidP="00F67FAE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CC92472" w14:textId="1742D41F" w:rsidR="00F67FAE" w:rsidRDefault="00F67FAE" w:rsidP="00F67F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67FAE">
        <w:rPr>
          <w:rFonts w:ascii="Times New Roman" w:hAnsi="Times New Roman" w:cs="Times New Roman"/>
          <w:b/>
          <w:bCs/>
        </w:rPr>
        <w:t>Zasady przyznawania dotacji.</w:t>
      </w:r>
    </w:p>
    <w:p w14:paraId="59531E83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Do złożenia oferty uprawnione są organizacje pozarządowe w rozumieniu ustawy z dnia 24 kwietnia 2003 r. o działalności pożytku publicznego i o wolontariacie oraz podmioty wymienione w art. 3 ust. 3 przytoczonej ustawy.</w:t>
      </w:r>
    </w:p>
    <w:p w14:paraId="349DE5DD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Dwie lub więcej organizacje pozarządowe lub pozostałe podmioty wymienione w pkt 1 mogą złożyć ofertę wspólną.</w:t>
      </w:r>
    </w:p>
    <w:p w14:paraId="0F0025C7" w14:textId="02A5FB14" w:rsidR="00F67FAE" w:rsidRP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Oferta wspólna wskazuje:</w:t>
      </w:r>
    </w:p>
    <w:p w14:paraId="06BACEC8" w14:textId="1B91CD2F" w:rsidR="00F67FAE" w:rsidRPr="00F67FAE" w:rsidRDefault="00F67FAE" w:rsidP="00F67F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jakie działania w ramach realizacji zadania publicznego będą wykonywać poszczególne organizacje pozarządowe lub pozostałe podmioty wymienione w art. 3 ust. 3 przytoczonej wyżej ustawy,</w:t>
      </w:r>
    </w:p>
    <w:p w14:paraId="479B88F3" w14:textId="5A00E6FD" w:rsidR="00F67FAE" w:rsidRPr="00F67FAE" w:rsidRDefault="00F67FAE" w:rsidP="00F67FAE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sposób reprezentacji podmiotów składających ofertę wobec organu administracji publicznej.</w:t>
      </w:r>
    </w:p>
    <w:p w14:paraId="283BA256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Złożenie oferty nie jest równoznaczne z przyznaniem dotacji.</w:t>
      </w:r>
    </w:p>
    <w:p w14:paraId="4FA048F5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Wzór oferty stanowi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r., poz. 2057).</w:t>
      </w:r>
    </w:p>
    <w:p w14:paraId="35909BF0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lastRenderedPageBreak/>
        <w:t xml:space="preserve">Wzory ofert są do pobrania w budynku Urzędu Gminy Lipowa pokój nr 20 w godzinach pracy Urzędu oraz na stronie BIP Urzędu Gminy </w:t>
      </w:r>
      <w:r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.</w:t>
      </w:r>
    </w:p>
    <w:p w14:paraId="49471357" w14:textId="77777777" w:rsidR="00F67FAE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Oferty należy składać w formie pisemnej.</w:t>
      </w:r>
    </w:p>
    <w:p w14:paraId="58F6843D" w14:textId="3AC71CFB" w:rsidR="00C67EDC" w:rsidRDefault="00C67EDC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musi być podpisana przez osoby uprawnione do reprezentowania danego podmiotu i składania w jego imieniu oświadczenia woli (zgodnie z zapisem w statucie lub KRS)</w:t>
      </w:r>
    </w:p>
    <w:p w14:paraId="05F698DF" w14:textId="6B359562" w:rsidR="00C67EDC" w:rsidRDefault="00C67EDC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wystąpienia przez ww. osoby upoważnień lub pełnomocnictw do podpisania dokumentów – upoważnienia muszą być dołączone do oferty.</w:t>
      </w:r>
    </w:p>
    <w:p w14:paraId="47A8FE3B" w14:textId="48824969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E319C">
        <w:rPr>
          <w:rFonts w:ascii="Times New Roman" w:hAnsi="Times New Roman" w:cs="Times New Roman"/>
          <w:b/>
          <w:bCs/>
        </w:rPr>
        <w:t>Odrzuceniu podlegają oferty:</w:t>
      </w:r>
    </w:p>
    <w:p w14:paraId="392E006A" w14:textId="0EF1ADD8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złożone niezgodnie ze wzorem,</w:t>
      </w:r>
    </w:p>
    <w:p w14:paraId="34D2BA53" w14:textId="2280B229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złożone po terminie,</w:t>
      </w:r>
    </w:p>
    <w:p w14:paraId="1342D780" w14:textId="3F679DA7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złożone przez podmiot nieuprawniony,</w:t>
      </w:r>
    </w:p>
    <w:p w14:paraId="0651F8B5" w14:textId="7DAAA731" w:rsidR="00F67FAE" w:rsidRP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niedotyczące pod względem merytorycznym zadań wskazanych w niniejszym ogłoszeniu,</w:t>
      </w:r>
    </w:p>
    <w:p w14:paraId="11BEFBDE" w14:textId="2F440415" w:rsidR="00F67FAE" w:rsidRDefault="00F67FAE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błędnie wypełnione lub niekompletne.</w:t>
      </w:r>
    </w:p>
    <w:p w14:paraId="1FF20DF7" w14:textId="1FC3528E" w:rsidR="00A30A43" w:rsidRPr="00F67FAE" w:rsidRDefault="000E76EF" w:rsidP="00F67FA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30A43">
        <w:rPr>
          <w:rFonts w:ascii="Times New Roman" w:hAnsi="Times New Roman" w:cs="Times New Roman"/>
        </w:rPr>
        <w:t>łożenie oferty na zadanie, którego termin realizacji nie mieści się w przedziale czasowym wskazanym w ogłoszeniu.</w:t>
      </w:r>
    </w:p>
    <w:p w14:paraId="66D12B65" w14:textId="28661043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Nie przewiduje się wezwania oferenta do uzupełnienia lub poprawienia złożonej oferty.</w:t>
      </w:r>
    </w:p>
    <w:p w14:paraId="017AA0EE" w14:textId="50BAB98F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Kwota przyznanej dotacji może być niższa od wnioskowanej w ofercie.</w:t>
      </w:r>
    </w:p>
    <w:p w14:paraId="587C78C4" w14:textId="504C8438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Organ zlecający zastrzega sobie prawo do odwołania konkursu bez podania przyczyn.</w:t>
      </w:r>
    </w:p>
    <w:p w14:paraId="3A31DAC9" w14:textId="39084C22" w:rsidR="00F67FAE" w:rsidRPr="009E319C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E319C">
        <w:rPr>
          <w:rFonts w:ascii="Times New Roman" w:hAnsi="Times New Roman" w:cs="Times New Roman"/>
          <w:b/>
          <w:bCs/>
        </w:rPr>
        <w:t>Organ zlecający unieważni konkurs, jeżeli:</w:t>
      </w:r>
    </w:p>
    <w:p w14:paraId="25A31F52" w14:textId="00B3DF49" w:rsidR="00F67FAE" w:rsidRPr="00F67FAE" w:rsidRDefault="00F67FAE" w:rsidP="009E319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nie zostanie złożona żadna oferta,</w:t>
      </w:r>
    </w:p>
    <w:p w14:paraId="7DF55F82" w14:textId="7D2CF92C" w:rsidR="00F67FAE" w:rsidRPr="00F67FAE" w:rsidRDefault="00F67FAE" w:rsidP="009E319C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żadna ze złożonych ofert nie będzie spełniać wymogów określonych w niniejszym ogłoszeniu.</w:t>
      </w:r>
    </w:p>
    <w:p w14:paraId="3344B2BF" w14:textId="58567E62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9E319C">
        <w:rPr>
          <w:rFonts w:ascii="Times New Roman" w:hAnsi="Times New Roman" w:cs="Times New Roman"/>
          <w:b/>
          <w:bCs/>
        </w:rPr>
        <w:t>Informacja o odwołaniu lub unieważnieniu konkursu zostanie niezwłocznie podana do publicznej</w:t>
      </w:r>
      <w:r w:rsidR="009E319C" w:rsidRPr="009E319C">
        <w:rPr>
          <w:rFonts w:ascii="Times New Roman" w:hAnsi="Times New Roman" w:cs="Times New Roman"/>
          <w:b/>
          <w:bCs/>
        </w:rPr>
        <w:t xml:space="preserve"> </w:t>
      </w:r>
      <w:r w:rsidRPr="009E319C">
        <w:rPr>
          <w:rFonts w:ascii="Times New Roman" w:hAnsi="Times New Roman" w:cs="Times New Roman"/>
          <w:b/>
          <w:bCs/>
        </w:rPr>
        <w:t>wiadomości poprzez jej zamieszczenie:</w:t>
      </w:r>
    </w:p>
    <w:p w14:paraId="6D8A215A" w14:textId="07B1022C" w:rsidR="00F67FAE" w:rsidRPr="00F67FAE" w:rsidRDefault="00F67FAE" w:rsidP="009E319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w Biuletynie Informacji Publicznej Urzędu Gminy </w:t>
      </w:r>
      <w:r w:rsidR="009E319C"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,</w:t>
      </w:r>
    </w:p>
    <w:p w14:paraId="672E5CF9" w14:textId="408D8F73" w:rsidR="00F67FAE" w:rsidRPr="00F67FAE" w:rsidRDefault="00F67FAE" w:rsidP="009E319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na tablicy ogłoszeń znajdującej się w Urzędzie Gminy </w:t>
      </w:r>
      <w:r w:rsidR="009E319C"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,</w:t>
      </w:r>
    </w:p>
    <w:p w14:paraId="78B1B038" w14:textId="2D8F1FBC" w:rsidR="00F67FAE" w:rsidRPr="00F67FAE" w:rsidRDefault="00F67FAE" w:rsidP="009E319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na stronie internetowej Urzędu Gminy </w:t>
      </w:r>
      <w:r w:rsidR="009E319C">
        <w:rPr>
          <w:rFonts w:ascii="Times New Roman" w:hAnsi="Times New Roman" w:cs="Times New Roman"/>
        </w:rPr>
        <w:t>Lipowa</w:t>
      </w:r>
      <w:r w:rsidRPr="00F67FAE">
        <w:rPr>
          <w:rFonts w:ascii="Times New Roman" w:hAnsi="Times New Roman" w:cs="Times New Roman"/>
        </w:rPr>
        <w:t>.</w:t>
      </w:r>
    </w:p>
    <w:p w14:paraId="53C24689" w14:textId="07B1B5EA" w:rsidR="00F67FAE" w:rsidRPr="00F67FAE" w:rsidRDefault="00F67FAE" w:rsidP="009E31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>Od rozstrzygnięcia konkursu ofert nie przysługuje odwołanie.</w:t>
      </w:r>
    </w:p>
    <w:p w14:paraId="21ABAC6B" w14:textId="7638C9F7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E319C">
        <w:rPr>
          <w:rFonts w:ascii="Times New Roman" w:hAnsi="Times New Roman" w:cs="Times New Roman"/>
        </w:rPr>
        <w:t>Warunkiem otrzymania dotacji jest zawarcie umowy dotacji (w przypadku przyznania dotacji</w:t>
      </w:r>
      <w:r w:rsidR="009E319C" w:rsidRPr="009E319C">
        <w:rPr>
          <w:rFonts w:ascii="Times New Roman" w:hAnsi="Times New Roman" w:cs="Times New Roman"/>
        </w:rPr>
        <w:t xml:space="preserve"> </w:t>
      </w:r>
      <w:r w:rsidRPr="009E319C">
        <w:rPr>
          <w:rFonts w:ascii="Times New Roman" w:hAnsi="Times New Roman" w:cs="Times New Roman"/>
        </w:rPr>
        <w:t>w wysokości mniejszej niż wnioskowana należy przedłożyć korektę kosztorysu projektu oraz planu</w:t>
      </w:r>
      <w:r w:rsidR="009E319C" w:rsidRPr="009E319C">
        <w:rPr>
          <w:rFonts w:ascii="Times New Roman" w:hAnsi="Times New Roman" w:cs="Times New Roman"/>
        </w:rPr>
        <w:t xml:space="preserve"> </w:t>
      </w:r>
      <w:r w:rsidRPr="009E319C">
        <w:rPr>
          <w:rFonts w:ascii="Times New Roman" w:hAnsi="Times New Roman" w:cs="Times New Roman"/>
        </w:rPr>
        <w:t>i harmonogramu realizacji zadania – jeżeli zachodzi taka potrzeba).</w:t>
      </w:r>
    </w:p>
    <w:p w14:paraId="3ED02B1C" w14:textId="7F7D7C80" w:rsidR="00F67FAE" w:rsidRPr="009E319C" w:rsidRDefault="00F67FAE" w:rsidP="00F67FA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E319C">
        <w:rPr>
          <w:rFonts w:ascii="Times New Roman" w:hAnsi="Times New Roman" w:cs="Times New Roman"/>
        </w:rPr>
        <w:t>Uzyskana dotacja może zostać przekazana wyłącznie na wydatki bezpośrednio związane</w:t>
      </w:r>
      <w:r w:rsidR="009E319C" w:rsidRPr="009E319C">
        <w:rPr>
          <w:rFonts w:ascii="Times New Roman" w:hAnsi="Times New Roman" w:cs="Times New Roman"/>
        </w:rPr>
        <w:t xml:space="preserve"> </w:t>
      </w:r>
      <w:r w:rsidRPr="009E319C">
        <w:rPr>
          <w:rFonts w:ascii="Times New Roman" w:hAnsi="Times New Roman" w:cs="Times New Roman"/>
        </w:rPr>
        <w:t>z realizacją zadania.</w:t>
      </w:r>
    </w:p>
    <w:p w14:paraId="577A5340" w14:textId="5A21C2AB" w:rsidR="00354308" w:rsidRDefault="00F67FAE" w:rsidP="003543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67FAE">
        <w:rPr>
          <w:rFonts w:ascii="Times New Roman" w:hAnsi="Times New Roman" w:cs="Times New Roman"/>
        </w:rPr>
        <w:t xml:space="preserve">Praca wolontariuszy oraz praca społeczna członków </w:t>
      </w:r>
      <w:r w:rsidR="000E76EF" w:rsidRPr="00F67FAE">
        <w:rPr>
          <w:rFonts w:ascii="Times New Roman" w:hAnsi="Times New Roman" w:cs="Times New Roman"/>
        </w:rPr>
        <w:t>mogą</w:t>
      </w:r>
      <w:r w:rsidRPr="00F67FAE">
        <w:rPr>
          <w:rFonts w:ascii="Times New Roman" w:hAnsi="Times New Roman" w:cs="Times New Roman"/>
        </w:rPr>
        <w:t xml:space="preserve"> stanowić wkład osobowy organizacji.</w:t>
      </w:r>
    </w:p>
    <w:p w14:paraId="1B207CFD" w14:textId="77777777" w:rsidR="00DD0C68" w:rsidRDefault="00354308" w:rsidP="003543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Uzyskana dotacja może zostać przeznaczona wyłącznie na wydatki bezpośrednio związane z realizacją zadania. </w:t>
      </w:r>
    </w:p>
    <w:p w14:paraId="1F247BCA" w14:textId="0D7D4DDB" w:rsidR="00354308" w:rsidRDefault="00354308" w:rsidP="00DD0C68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DD0C68">
        <w:rPr>
          <w:rFonts w:ascii="Times New Roman" w:hAnsi="Times New Roman" w:cs="Times New Roman"/>
          <w:b/>
          <w:bCs/>
        </w:rPr>
        <w:t>W ramach dotacji nie będą finansowane/dofinansowane w szczególności następujące koszty</w:t>
      </w:r>
      <w:r>
        <w:rPr>
          <w:rFonts w:ascii="Times New Roman" w:hAnsi="Times New Roman" w:cs="Times New Roman"/>
        </w:rPr>
        <w:t>:</w:t>
      </w:r>
    </w:p>
    <w:p w14:paraId="3CE2B9FF" w14:textId="60CB53DC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Rezerwy na pokrycie przyszłych strat lub zobowiązań,</w:t>
      </w:r>
    </w:p>
    <w:p w14:paraId="514A1C4E" w14:textId="5A803428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odsetki z tytułu niezapłaconych w terminie zobowiązań,</w:t>
      </w:r>
    </w:p>
    <w:p w14:paraId="2F247046" w14:textId="06B302B3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opłaty bankowe,</w:t>
      </w:r>
    </w:p>
    <w:p w14:paraId="40355D39" w14:textId="0B86970F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 nie odnoszące się bezpośrednio do projektu,</w:t>
      </w:r>
    </w:p>
    <w:p w14:paraId="39EE6311" w14:textId="6DCF1B22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utrzymanie rachunku bankowego</w:t>
      </w:r>
    </w:p>
    <w:p w14:paraId="6299924C" w14:textId="3B0F3D52" w:rsidR="00354308" w:rsidRDefault="00354308" w:rsidP="0035430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stałe podmiotów, w tym opłaty związane z utrzymaniem siedziby </w:t>
      </w:r>
      <w:r w:rsidR="00DD0C68">
        <w:rPr>
          <w:rFonts w:ascii="Times New Roman" w:hAnsi="Times New Roman" w:cs="Times New Roman"/>
        </w:rPr>
        <w:t>oferenta</w:t>
      </w:r>
      <w:r>
        <w:rPr>
          <w:rFonts w:ascii="Times New Roman" w:hAnsi="Times New Roman" w:cs="Times New Roman"/>
        </w:rPr>
        <w:t xml:space="preserve"> (opłaty czynszowe, należności za media, telefony, dostęp do Internetu.</w:t>
      </w:r>
    </w:p>
    <w:p w14:paraId="06385D96" w14:textId="3EECAEAF" w:rsidR="00DD0C68" w:rsidRDefault="00DD0C68" w:rsidP="00DD0C6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dotacji mogą być finansowane/dofinansowane następujące koszty:</w:t>
      </w:r>
    </w:p>
    <w:p w14:paraId="08529951" w14:textId="4B757E81" w:rsidR="00DD0C68" w:rsidRDefault="00DD0C68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bezpośrednio związane z realizowanym projektem i są niezbędne dla jego realizacji;</w:t>
      </w:r>
    </w:p>
    <w:p w14:paraId="3D56F608" w14:textId="73337E35" w:rsidR="00DD0C68" w:rsidRDefault="00F64FDB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uwzględnione</w:t>
      </w:r>
      <w:r w:rsidR="00DD0C68">
        <w:rPr>
          <w:rFonts w:ascii="Times New Roman" w:hAnsi="Times New Roman" w:cs="Times New Roman"/>
        </w:rPr>
        <w:t xml:space="preserve"> w budżecie projektu;</w:t>
      </w:r>
    </w:p>
    <w:p w14:paraId="72EEFC02" w14:textId="778E25D3" w:rsidR="0047687F" w:rsidRDefault="0047687F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poniesione w okresie realizacji zadania;</w:t>
      </w:r>
    </w:p>
    <w:p w14:paraId="065E23E4" w14:textId="61B3184D" w:rsidR="0047687F" w:rsidRPr="00DD0C68" w:rsidRDefault="0047687F" w:rsidP="00DD0C68">
      <w:pPr>
        <w:pStyle w:val="Akapitzlist"/>
        <w:numPr>
          <w:ilvl w:val="0"/>
          <w:numId w:val="18"/>
        </w:numPr>
        <w:ind w:left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poparte właściwymi dowodami księgowymi.</w:t>
      </w:r>
    </w:p>
    <w:p w14:paraId="4D2B742E" w14:textId="50BF9ACD" w:rsidR="00DD0C68" w:rsidRPr="00DD0C68" w:rsidRDefault="00840C84" w:rsidP="00840C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40C84">
        <w:rPr>
          <w:rFonts w:ascii="Times New Roman" w:hAnsi="Times New Roman" w:cs="Times New Roman"/>
          <w:b/>
          <w:bCs/>
        </w:rPr>
        <w:t>Wymagany udział środków finansowych własnych – minimum 10% przyznanej dotacji w tym 5% wkładu własnego osobowego oraz 5% wkładu własnego finansowego</w:t>
      </w:r>
      <w:r>
        <w:rPr>
          <w:rFonts w:ascii="Times New Roman" w:hAnsi="Times New Roman" w:cs="Times New Roman"/>
        </w:rPr>
        <w:t>.</w:t>
      </w:r>
    </w:p>
    <w:p w14:paraId="2E7112FC" w14:textId="77777777" w:rsidR="0090325D" w:rsidRPr="0090325D" w:rsidRDefault="0090325D" w:rsidP="009032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90325D">
        <w:rPr>
          <w:rFonts w:ascii="Times New Roman" w:hAnsi="Times New Roman" w:cs="Times New Roman"/>
          <w:b/>
          <w:bCs/>
        </w:rPr>
        <w:t>Termin realizacji zadania.</w:t>
      </w:r>
    </w:p>
    <w:p w14:paraId="01C97182" w14:textId="25B3DF9E" w:rsidR="0090325D" w:rsidRPr="00840C84" w:rsidRDefault="0090325D" w:rsidP="0090325D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840C84">
        <w:rPr>
          <w:rFonts w:ascii="Times New Roman" w:hAnsi="Times New Roman" w:cs="Times New Roman"/>
          <w:u w:val="single"/>
        </w:rPr>
        <w:t xml:space="preserve">W terminie: od dnia </w:t>
      </w:r>
      <w:r w:rsidR="004608DF">
        <w:rPr>
          <w:rFonts w:ascii="Times New Roman" w:hAnsi="Times New Roman" w:cs="Times New Roman"/>
          <w:u w:val="single"/>
        </w:rPr>
        <w:t>1</w:t>
      </w:r>
      <w:r w:rsidR="00BF0022">
        <w:rPr>
          <w:rFonts w:ascii="Times New Roman" w:hAnsi="Times New Roman" w:cs="Times New Roman"/>
          <w:u w:val="single"/>
        </w:rPr>
        <w:t>6</w:t>
      </w:r>
      <w:r w:rsidR="00F62AB2" w:rsidRPr="00840C84">
        <w:rPr>
          <w:rFonts w:ascii="Times New Roman" w:hAnsi="Times New Roman" w:cs="Times New Roman"/>
          <w:u w:val="single"/>
        </w:rPr>
        <w:t xml:space="preserve"> marca</w:t>
      </w:r>
      <w:r w:rsidRPr="00840C84">
        <w:rPr>
          <w:rFonts w:ascii="Times New Roman" w:hAnsi="Times New Roman" w:cs="Times New Roman"/>
          <w:u w:val="single"/>
        </w:rPr>
        <w:t xml:space="preserve"> do dnia </w:t>
      </w:r>
      <w:r w:rsidR="00840C84" w:rsidRPr="00840C84">
        <w:rPr>
          <w:rFonts w:ascii="Times New Roman" w:hAnsi="Times New Roman" w:cs="Times New Roman"/>
          <w:u w:val="single"/>
        </w:rPr>
        <w:t>12</w:t>
      </w:r>
      <w:r w:rsidRPr="00840C84">
        <w:rPr>
          <w:rFonts w:ascii="Times New Roman" w:hAnsi="Times New Roman" w:cs="Times New Roman"/>
          <w:u w:val="single"/>
        </w:rPr>
        <w:t xml:space="preserve"> grudnia 2026 r.</w:t>
      </w:r>
    </w:p>
    <w:p w14:paraId="374A19F1" w14:textId="77777777" w:rsidR="0090325D" w:rsidRDefault="0090325D" w:rsidP="0090325D">
      <w:pPr>
        <w:pStyle w:val="Akapitzlist"/>
        <w:jc w:val="both"/>
        <w:rPr>
          <w:rFonts w:ascii="Times New Roman" w:hAnsi="Times New Roman" w:cs="Times New Roman"/>
        </w:rPr>
      </w:pPr>
    </w:p>
    <w:p w14:paraId="049B4BF0" w14:textId="77777777" w:rsidR="0090325D" w:rsidRPr="007F2B97" w:rsidRDefault="0090325D" w:rsidP="0090325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7F2B97">
        <w:rPr>
          <w:rFonts w:ascii="Times New Roman" w:hAnsi="Times New Roman" w:cs="Times New Roman"/>
          <w:b/>
          <w:bCs/>
        </w:rPr>
        <w:t>Szczegóły dotyczące zadania.</w:t>
      </w:r>
    </w:p>
    <w:p w14:paraId="54BCDC53" w14:textId="77777777" w:rsidR="0090325D" w:rsidRPr="0090325D" w:rsidRDefault="0090325D" w:rsidP="007F2B97">
      <w:pPr>
        <w:pStyle w:val="Akapitzlist"/>
        <w:jc w:val="both"/>
        <w:rPr>
          <w:rFonts w:ascii="Times New Roman" w:hAnsi="Times New Roman" w:cs="Times New Roman"/>
        </w:rPr>
      </w:pPr>
      <w:r w:rsidRPr="0090325D">
        <w:rPr>
          <w:rFonts w:ascii="Times New Roman" w:hAnsi="Times New Roman" w:cs="Times New Roman"/>
        </w:rPr>
        <w:t>Zadania zgłaszane do konkursu powinny być realizowane w szczególności poprzez:</w:t>
      </w:r>
    </w:p>
    <w:p w14:paraId="6C5D4773" w14:textId="7F932FD3" w:rsidR="0090325D" w:rsidRPr="0090325D" w:rsidRDefault="0090325D" w:rsidP="007F2B9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0325D">
        <w:rPr>
          <w:rFonts w:ascii="Times New Roman" w:hAnsi="Times New Roman" w:cs="Times New Roman"/>
        </w:rPr>
        <w:t>organizowanie szkolenia w poszczególnych dyscyplinach sportowych,</w:t>
      </w:r>
    </w:p>
    <w:p w14:paraId="21E8E26A" w14:textId="77777777" w:rsidR="000D2B5E" w:rsidRDefault="0090325D" w:rsidP="000D2B5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F2B97">
        <w:rPr>
          <w:rFonts w:ascii="Times New Roman" w:hAnsi="Times New Roman" w:cs="Times New Roman"/>
        </w:rPr>
        <w:t>organizację i udział w zawodach w ramach współzawodnictwa sportowego (prowadzonego przez</w:t>
      </w:r>
      <w:r w:rsidR="007F2B97" w:rsidRPr="007F2B97">
        <w:rPr>
          <w:rFonts w:ascii="Times New Roman" w:hAnsi="Times New Roman" w:cs="Times New Roman"/>
        </w:rPr>
        <w:t xml:space="preserve"> </w:t>
      </w:r>
      <w:r w:rsidRPr="007F2B97">
        <w:rPr>
          <w:rFonts w:ascii="Times New Roman" w:hAnsi="Times New Roman" w:cs="Times New Roman"/>
        </w:rPr>
        <w:t>odpowiednie krajowe związki sportowe),</w:t>
      </w:r>
    </w:p>
    <w:p w14:paraId="027D692C" w14:textId="0C25D1A8" w:rsidR="0090325D" w:rsidRPr="000D2B5E" w:rsidRDefault="0090325D" w:rsidP="000D2B5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D2B5E">
        <w:rPr>
          <w:rFonts w:ascii="Times New Roman" w:hAnsi="Times New Roman" w:cs="Times New Roman"/>
        </w:rPr>
        <w:t>podejmowanie działań mających na celu zwiększenie liczby osób czynnie uprawiających sport oraz</w:t>
      </w:r>
      <w:r w:rsidR="007F2B97" w:rsidRPr="000D2B5E">
        <w:rPr>
          <w:rFonts w:ascii="Times New Roman" w:hAnsi="Times New Roman" w:cs="Times New Roman"/>
        </w:rPr>
        <w:t xml:space="preserve"> </w:t>
      </w:r>
      <w:r w:rsidRPr="000D2B5E">
        <w:rPr>
          <w:rFonts w:ascii="Times New Roman" w:hAnsi="Times New Roman" w:cs="Times New Roman"/>
        </w:rPr>
        <w:t>propagowanie zdrowego trybu życia</w:t>
      </w:r>
      <w:r w:rsidR="000D2B5E" w:rsidRPr="000D2B5E">
        <w:rPr>
          <w:rFonts w:ascii="Times New Roman" w:hAnsi="Times New Roman" w:cs="Times New Roman"/>
        </w:rPr>
        <w:t>.</w:t>
      </w:r>
    </w:p>
    <w:p w14:paraId="3ECCE464" w14:textId="0A4014E7" w:rsidR="000D2B5E" w:rsidRPr="001A189E" w:rsidRDefault="000D2B5E" w:rsidP="000D2B5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A189E">
        <w:rPr>
          <w:rFonts w:ascii="Times New Roman" w:hAnsi="Times New Roman" w:cs="Times New Roman"/>
          <w:b/>
          <w:bCs/>
        </w:rPr>
        <w:t>Termin składania ofert.</w:t>
      </w:r>
    </w:p>
    <w:p w14:paraId="0A380AC4" w14:textId="263A2643" w:rsidR="001A189E" w:rsidRPr="00840C84" w:rsidRDefault="000D2B5E" w:rsidP="001A189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0D2B5E">
        <w:rPr>
          <w:rFonts w:ascii="Times New Roman" w:hAnsi="Times New Roman" w:cs="Times New Roman"/>
        </w:rPr>
        <w:t>Warunkiem przystąpienia do konkursu jest złożenie oferty zgodnie ze wzorem, o którym mowa</w:t>
      </w:r>
      <w:r>
        <w:rPr>
          <w:rFonts w:ascii="Times New Roman" w:hAnsi="Times New Roman" w:cs="Times New Roman"/>
        </w:rPr>
        <w:t xml:space="preserve"> </w:t>
      </w:r>
      <w:r w:rsidRPr="000D2B5E">
        <w:rPr>
          <w:rFonts w:ascii="Times New Roman" w:hAnsi="Times New Roman" w:cs="Times New Roman"/>
        </w:rPr>
        <w:t xml:space="preserve">w pkt 3 </w:t>
      </w:r>
      <w:proofErr w:type="spellStart"/>
      <w:r w:rsidRPr="000D2B5E">
        <w:rPr>
          <w:rFonts w:ascii="Times New Roman" w:hAnsi="Times New Roman" w:cs="Times New Roman"/>
        </w:rPr>
        <w:t>ppkt</w:t>
      </w:r>
      <w:proofErr w:type="spellEnd"/>
      <w:r w:rsidRPr="000D2B5E">
        <w:rPr>
          <w:rFonts w:ascii="Times New Roman" w:hAnsi="Times New Roman" w:cs="Times New Roman"/>
        </w:rPr>
        <w:t xml:space="preserve"> 5, w terminie do dnia </w:t>
      </w:r>
      <w:r w:rsidR="00840C84" w:rsidRPr="00840C84">
        <w:rPr>
          <w:rFonts w:ascii="Times New Roman" w:hAnsi="Times New Roman" w:cs="Times New Roman"/>
          <w:b/>
          <w:bCs/>
        </w:rPr>
        <w:t>2</w:t>
      </w:r>
      <w:r w:rsidR="00BF0022">
        <w:rPr>
          <w:rFonts w:ascii="Times New Roman" w:hAnsi="Times New Roman" w:cs="Times New Roman"/>
          <w:b/>
          <w:bCs/>
        </w:rPr>
        <w:t>5</w:t>
      </w:r>
      <w:r w:rsidR="00840C84" w:rsidRPr="00840C84">
        <w:rPr>
          <w:rFonts w:ascii="Times New Roman" w:hAnsi="Times New Roman" w:cs="Times New Roman"/>
          <w:b/>
          <w:bCs/>
        </w:rPr>
        <w:t xml:space="preserve"> lutego</w:t>
      </w:r>
      <w:r w:rsidRPr="00840C84">
        <w:rPr>
          <w:rFonts w:ascii="Times New Roman" w:hAnsi="Times New Roman" w:cs="Times New Roman"/>
          <w:b/>
          <w:bCs/>
        </w:rPr>
        <w:t xml:space="preserve"> 2026 r.</w:t>
      </w:r>
    </w:p>
    <w:p w14:paraId="3B61C87B" w14:textId="628ADB3D" w:rsidR="000D2B5E" w:rsidRPr="00840C84" w:rsidRDefault="000D2B5E" w:rsidP="000D2B5E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1A189E">
        <w:rPr>
          <w:rFonts w:ascii="Times New Roman" w:hAnsi="Times New Roman" w:cs="Times New Roman"/>
        </w:rPr>
        <w:t xml:space="preserve">Oferty należy składać </w:t>
      </w:r>
      <w:r w:rsidR="001A189E">
        <w:rPr>
          <w:rFonts w:ascii="Times New Roman" w:hAnsi="Times New Roman" w:cs="Times New Roman"/>
        </w:rPr>
        <w:t>w Biurze Obsługi Klienta</w:t>
      </w:r>
      <w:r w:rsidRPr="001A189E">
        <w:rPr>
          <w:rFonts w:ascii="Times New Roman" w:hAnsi="Times New Roman" w:cs="Times New Roman"/>
        </w:rPr>
        <w:t xml:space="preserve"> Urzędu Gminy Lipowa, ul. Wiejska 44, 34-324 Lipowa osobiście lub listownie (decyduje data wpływu do Urzędu Gminy) w zamkniętej</w:t>
      </w:r>
      <w:r w:rsidR="001A189E" w:rsidRPr="001A189E">
        <w:rPr>
          <w:rFonts w:ascii="Times New Roman" w:hAnsi="Times New Roman" w:cs="Times New Roman"/>
        </w:rPr>
        <w:t xml:space="preserve"> </w:t>
      </w:r>
      <w:r w:rsidRPr="001A189E">
        <w:rPr>
          <w:rFonts w:ascii="Times New Roman" w:hAnsi="Times New Roman" w:cs="Times New Roman"/>
        </w:rPr>
        <w:t xml:space="preserve">kopercie z adnotacją: </w:t>
      </w:r>
      <w:r w:rsidRPr="00840C84">
        <w:rPr>
          <w:rFonts w:ascii="Times New Roman" w:hAnsi="Times New Roman" w:cs="Times New Roman"/>
          <w:b/>
          <w:bCs/>
          <w:i/>
          <w:iCs/>
        </w:rPr>
        <w:t>„Otwarty konkurs ofert z zakresu wspierania i upowszechniania kultury fizycznej – 2026 rok.”</w:t>
      </w:r>
    </w:p>
    <w:p w14:paraId="2CC97538" w14:textId="36FD3AB5" w:rsidR="005C26D0" w:rsidRPr="005C26D0" w:rsidRDefault="005C26D0" w:rsidP="005C26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C26D0">
        <w:rPr>
          <w:rFonts w:ascii="Times New Roman" w:hAnsi="Times New Roman" w:cs="Times New Roman"/>
          <w:b/>
          <w:bCs/>
        </w:rPr>
        <w:t>Tryb i kryteria stosowane przy dokonywaniu wyboru ofert oraz termin dokonania wyboru ofert.</w:t>
      </w:r>
    </w:p>
    <w:p w14:paraId="75CAA50A" w14:textId="77777777" w:rsidR="005C26D0" w:rsidRDefault="005C26D0" w:rsidP="005C26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Oferty zostaną rozpatrzone w terminie do 14 dni od dnia upływu terminu do składania ofert.</w:t>
      </w:r>
    </w:p>
    <w:p w14:paraId="5AA5FC06" w14:textId="35A72464" w:rsidR="005C26D0" w:rsidRDefault="005C26D0" w:rsidP="005C26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 xml:space="preserve">Wyboru oferty w drodze otwartego konkursu dokonuje Wójt Gminy </w:t>
      </w:r>
      <w:r w:rsidR="004608DF">
        <w:rPr>
          <w:rFonts w:ascii="Times New Roman" w:hAnsi="Times New Roman" w:cs="Times New Roman"/>
        </w:rPr>
        <w:t>Lipowa</w:t>
      </w:r>
      <w:r w:rsidRPr="005C26D0">
        <w:rPr>
          <w:rFonts w:ascii="Times New Roman" w:hAnsi="Times New Roman" w:cs="Times New Roman"/>
        </w:rPr>
        <w:t>, po zapoznaniu się z opinią Komisji Konkursowej.</w:t>
      </w:r>
    </w:p>
    <w:p w14:paraId="0C40CB47" w14:textId="33C2FE63" w:rsidR="005C26D0" w:rsidRPr="005C26D0" w:rsidRDefault="005C26D0" w:rsidP="005C26D0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Przy rozpatrywaniu ofert, zgodnie z art. 15 ust. 1 ustawy o działalności pożytku publicznego i o wolontariacie, organ administracji publicznej:</w:t>
      </w:r>
    </w:p>
    <w:p w14:paraId="2CC30E8D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a) ocenia możliwość realizacji zadania przez oferentów,</w:t>
      </w:r>
    </w:p>
    <w:p w14:paraId="5212140F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b) ocenia przedstawioną kalkulację kosztów realizacji zadania publicznego, w tym</w:t>
      </w:r>
    </w:p>
    <w:p w14:paraId="1A985F50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w odniesieniu do zakresu rzeczowego zadania,</w:t>
      </w:r>
    </w:p>
    <w:p w14:paraId="628D4E10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lastRenderedPageBreak/>
        <w:t>c) ocenia proponowaną jakość wykonania zadania i kwalifikacje osób, przy udziale których</w:t>
      </w:r>
    </w:p>
    <w:p w14:paraId="61F89906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oferenci będą realizować zadanie publiczne,</w:t>
      </w:r>
    </w:p>
    <w:p w14:paraId="19135386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d) w przypadku, gdy oferta dotyczy wsparcia realizacji zadania publicznego, uwzględnia</w:t>
      </w:r>
    </w:p>
    <w:p w14:paraId="1577F514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planowany przez oferentów udział środków finansowych własnych lub środków</w:t>
      </w:r>
    </w:p>
    <w:p w14:paraId="3601B8FD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pochodzących z innych źródeł na realizację zadania publicznego,</w:t>
      </w:r>
    </w:p>
    <w:p w14:paraId="7B2288A4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e) uwzględnia planowany przez oferentów wkład rzeczowy, osobowy, w tym świadczenia</w:t>
      </w:r>
    </w:p>
    <w:p w14:paraId="76E0E766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wolontariuszy i pracę społeczną członków,</w:t>
      </w:r>
    </w:p>
    <w:p w14:paraId="2D1A1C95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f) uwzględnia analizę i ocenę realizacji zleconych zadań publicznych w przypadku oferentów,</w:t>
      </w:r>
    </w:p>
    <w:p w14:paraId="5DC74297" w14:textId="77777777" w:rsidR="005C26D0" w:rsidRP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którzy w latach poprzednich realizowali zlecone zadania publiczne, biorąc pod uwagę</w:t>
      </w:r>
    </w:p>
    <w:p w14:paraId="6F6380D0" w14:textId="4052791E" w:rsidR="005C26D0" w:rsidRDefault="005C26D0" w:rsidP="005C26D0">
      <w:pPr>
        <w:pStyle w:val="Akapitzlist"/>
        <w:jc w:val="both"/>
        <w:rPr>
          <w:rFonts w:ascii="Times New Roman" w:hAnsi="Times New Roman" w:cs="Times New Roman"/>
        </w:rPr>
      </w:pPr>
      <w:r w:rsidRPr="005C26D0">
        <w:rPr>
          <w:rFonts w:ascii="Times New Roman" w:hAnsi="Times New Roman" w:cs="Times New Roman"/>
        </w:rPr>
        <w:t>rzetelność i terminowość oraz sposób rozliczenia otrzymanych na ten cel środków.</w:t>
      </w:r>
    </w:p>
    <w:p w14:paraId="7910B64A" w14:textId="77777777" w:rsidR="004608DF" w:rsidRDefault="004608DF" w:rsidP="005C26D0">
      <w:pPr>
        <w:pStyle w:val="Akapitzlist"/>
        <w:jc w:val="both"/>
        <w:rPr>
          <w:rFonts w:ascii="Times New Roman" w:hAnsi="Times New Roman" w:cs="Times New Roman"/>
        </w:rPr>
      </w:pPr>
    </w:p>
    <w:p w14:paraId="31FFBE09" w14:textId="7826961E" w:rsidR="004608DF" w:rsidRPr="001742BB" w:rsidRDefault="004608DF" w:rsidP="004608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742BB">
        <w:rPr>
          <w:rFonts w:ascii="Times New Roman" w:hAnsi="Times New Roman" w:cs="Times New Roman"/>
          <w:b/>
          <w:bCs/>
        </w:rPr>
        <w:t>Warunki realizacji zadania.</w:t>
      </w:r>
    </w:p>
    <w:p w14:paraId="39764DDC" w14:textId="6CBCBDD3" w:rsidR="001742BB" w:rsidRPr="001742BB" w:rsidRDefault="001742BB" w:rsidP="001742BB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1742BB">
        <w:rPr>
          <w:rFonts w:ascii="Times New Roman" w:hAnsi="Times New Roman" w:cs="Times New Roman"/>
        </w:rPr>
        <w:t>eżeli dany wydatek wykazany w sprawozdaniu z realizacji zadania publicznego nie jest równy</w:t>
      </w:r>
    </w:p>
    <w:p w14:paraId="42534847" w14:textId="5BA670D2" w:rsidR="001742BB" w:rsidRDefault="001742BB" w:rsidP="001742BB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1742BB">
        <w:rPr>
          <w:rFonts w:ascii="Times New Roman" w:hAnsi="Times New Roman" w:cs="Times New Roman"/>
        </w:rPr>
        <w:t>odpowiedniemu kosztowi określonemu w umowie, to uznaje się go za zgodny z umową wtedy, gdy nie</w:t>
      </w:r>
      <w:r>
        <w:rPr>
          <w:rFonts w:ascii="Times New Roman" w:hAnsi="Times New Roman" w:cs="Times New Roman"/>
        </w:rPr>
        <w:t xml:space="preserve"> </w:t>
      </w:r>
      <w:r w:rsidRPr="001742BB">
        <w:rPr>
          <w:rFonts w:ascii="Times New Roman" w:hAnsi="Times New Roman" w:cs="Times New Roman"/>
        </w:rPr>
        <w:t>nastąpiło zwiększenie tego wydatku o więcej niż</w:t>
      </w:r>
      <w:r w:rsidRPr="001742BB">
        <w:rPr>
          <w:rFonts w:ascii="Times New Roman" w:hAnsi="Times New Roman" w:cs="Times New Roman"/>
          <w:b/>
          <w:bCs/>
        </w:rPr>
        <w:t xml:space="preserve"> 30%.</w:t>
      </w:r>
    </w:p>
    <w:p w14:paraId="6729CA4B" w14:textId="77777777" w:rsidR="001742BB" w:rsidRPr="001742BB" w:rsidRDefault="001742BB" w:rsidP="001742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742BB">
        <w:rPr>
          <w:rFonts w:ascii="Times New Roman" w:hAnsi="Times New Roman" w:cs="Times New Roman"/>
          <w:b/>
          <w:bCs/>
        </w:rPr>
        <w:t>Ogłoszenie wyników otwartego konkursu ofert.</w:t>
      </w:r>
    </w:p>
    <w:p w14:paraId="195F4DCF" w14:textId="2DB168D3" w:rsidR="001742BB" w:rsidRPr="001742BB" w:rsidRDefault="001742BB" w:rsidP="001742BB">
      <w:pPr>
        <w:pStyle w:val="Akapitzlist"/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1) Wyniki otwartego konkursu ofert zostaną ogłoszone niezwłocznie po dokonaniu wyboru ofert do realizacji poprzez ich zamieszczenie:</w:t>
      </w:r>
    </w:p>
    <w:p w14:paraId="7D22FED1" w14:textId="3D5F73B0" w:rsidR="001742BB" w:rsidRDefault="001742BB" w:rsidP="001742B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 xml:space="preserve">w Biuletynie Informacji Publicznej Urzędu Gminy </w:t>
      </w:r>
      <w:r>
        <w:rPr>
          <w:rFonts w:ascii="Times New Roman" w:hAnsi="Times New Roman" w:cs="Times New Roman"/>
        </w:rPr>
        <w:t>Lipowa</w:t>
      </w:r>
      <w:r w:rsidRPr="001742BB">
        <w:rPr>
          <w:rFonts w:ascii="Times New Roman" w:hAnsi="Times New Roman" w:cs="Times New Roman"/>
        </w:rPr>
        <w:t>,</w:t>
      </w:r>
    </w:p>
    <w:p w14:paraId="5A5424FF" w14:textId="57C0CABF" w:rsidR="001742BB" w:rsidRDefault="001742BB" w:rsidP="001742B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 xml:space="preserve">na tablicy ogłoszeń znajdującej się w Urzędzie Gminy </w:t>
      </w:r>
      <w:r>
        <w:rPr>
          <w:rFonts w:ascii="Times New Roman" w:hAnsi="Times New Roman" w:cs="Times New Roman"/>
        </w:rPr>
        <w:t>Lipowa</w:t>
      </w:r>
      <w:r w:rsidRPr="001742BB">
        <w:rPr>
          <w:rFonts w:ascii="Times New Roman" w:hAnsi="Times New Roman" w:cs="Times New Roman"/>
        </w:rPr>
        <w:t>,</w:t>
      </w:r>
    </w:p>
    <w:p w14:paraId="4D20C7E6" w14:textId="6AFEBF0A" w:rsidR="001742BB" w:rsidRPr="001742BB" w:rsidRDefault="001742BB" w:rsidP="001742B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 xml:space="preserve">na stronie internetowej Urzędu Gminy </w:t>
      </w:r>
      <w:r w:rsidR="00F0063F">
        <w:rPr>
          <w:rFonts w:ascii="Times New Roman" w:hAnsi="Times New Roman" w:cs="Times New Roman"/>
        </w:rPr>
        <w:t>Lipowa</w:t>
      </w:r>
      <w:r w:rsidRPr="001742BB">
        <w:rPr>
          <w:rFonts w:ascii="Times New Roman" w:hAnsi="Times New Roman" w:cs="Times New Roman"/>
        </w:rPr>
        <w:t>.</w:t>
      </w:r>
    </w:p>
    <w:p w14:paraId="7DA19293" w14:textId="77777777" w:rsidR="001742BB" w:rsidRPr="001742BB" w:rsidRDefault="001742BB" w:rsidP="001742BB">
      <w:pPr>
        <w:pStyle w:val="Akapitzlist"/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2) Ogłoszenie wyników otwartego konkursu ofert zawiera w szczególności:</w:t>
      </w:r>
    </w:p>
    <w:p w14:paraId="3A81114E" w14:textId="41ADCC4C" w:rsidR="001742BB" w:rsidRPr="001742BB" w:rsidRDefault="001742BB" w:rsidP="00F0063F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nazwę oferenta,</w:t>
      </w:r>
    </w:p>
    <w:p w14:paraId="0481B994" w14:textId="2EEA307A" w:rsidR="001742BB" w:rsidRPr="001742BB" w:rsidRDefault="001742BB" w:rsidP="00F0063F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nazwę zadania publicznego,</w:t>
      </w:r>
    </w:p>
    <w:p w14:paraId="5CC312E5" w14:textId="3EDD5712" w:rsidR="001742BB" w:rsidRDefault="001742BB" w:rsidP="00F0063F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1742BB">
        <w:rPr>
          <w:rFonts w:ascii="Times New Roman" w:hAnsi="Times New Roman" w:cs="Times New Roman"/>
        </w:rPr>
        <w:t>wysokość przyznanych środków publicznych.</w:t>
      </w:r>
    </w:p>
    <w:p w14:paraId="531889AC" w14:textId="77777777" w:rsidR="00F0063F" w:rsidRPr="00F0063F" w:rsidRDefault="00F0063F" w:rsidP="00F0063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Informacje o zrealizowanych w roku ogłoszenia otwartego konkursu ofert i w roku</w:t>
      </w:r>
    </w:p>
    <w:p w14:paraId="6F6670EF" w14:textId="77777777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poprzednim zadań publicznych tego samego rodzaju i związanych z tym kosztami – ze</w:t>
      </w:r>
    </w:p>
    <w:p w14:paraId="62977F2B" w14:textId="45FF1047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szczególnym uwzględnieniem wysokości dotacji przekazanych organizacjom pozarządowym</w:t>
      </w:r>
      <w:r>
        <w:rPr>
          <w:rFonts w:ascii="Times New Roman" w:hAnsi="Times New Roman" w:cs="Times New Roman"/>
          <w:b/>
          <w:bCs/>
        </w:rPr>
        <w:t xml:space="preserve"> </w:t>
      </w:r>
      <w:r w:rsidRPr="00F0063F">
        <w:rPr>
          <w:rFonts w:ascii="Times New Roman" w:hAnsi="Times New Roman" w:cs="Times New Roman"/>
          <w:b/>
          <w:bCs/>
        </w:rPr>
        <w:t>i podmiotom, o których mowa w art. 3 ust. 3 ustawy o działalności pożytku publicznego</w:t>
      </w:r>
    </w:p>
    <w:p w14:paraId="68F67D85" w14:textId="77777777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0063F">
        <w:rPr>
          <w:rFonts w:ascii="Times New Roman" w:hAnsi="Times New Roman" w:cs="Times New Roman"/>
          <w:b/>
          <w:bCs/>
        </w:rPr>
        <w:t>i o wolontariacie.</w:t>
      </w:r>
    </w:p>
    <w:p w14:paraId="533A3C8B" w14:textId="240D3EF5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 xml:space="preserve">W roku ogłoszenia konkursu – tj. w 2026 – Gmina </w:t>
      </w:r>
      <w:r>
        <w:rPr>
          <w:rFonts w:ascii="Times New Roman" w:hAnsi="Times New Roman" w:cs="Times New Roman"/>
        </w:rPr>
        <w:t>Lipowa</w:t>
      </w:r>
      <w:r w:rsidRPr="00F0063F">
        <w:rPr>
          <w:rFonts w:ascii="Times New Roman" w:hAnsi="Times New Roman" w:cs="Times New Roman"/>
        </w:rPr>
        <w:t xml:space="preserve"> nie przekazała z budżetu dotacji dla</w:t>
      </w:r>
    </w:p>
    <w:p w14:paraId="1AB8219E" w14:textId="7C31898B" w:rsid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>organizacji pozarządowych na realizację zadań publicznych, których dotoczy ogłoszenie.</w:t>
      </w:r>
    </w:p>
    <w:p w14:paraId="6BFB625C" w14:textId="77777777" w:rsid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</w:p>
    <w:p w14:paraId="0A07BA2D" w14:textId="590F64BD" w:rsidR="00F0063F" w:rsidRP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 xml:space="preserve">W roku 2025 wysokość środków przeznaczonych przez gminę </w:t>
      </w:r>
      <w:r>
        <w:rPr>
          <w:rFonts w:ascii="Times New Roman" w:hAnsi="Times New Roman" w:cs="Times New Roman"/>
        </w:rPr>
        <w:t>Lipowa</w:t>
      </w:r>
      <w:r w:rsidRPr="00F0063F">
        <w:rPr>
          <w:rFonts w:ascii="Times New Roman" w:hAnsi="Times New Roman" w:cs="Times New Roman"/>
        </w:rPr>
        <w:t xml:space="preserve"> na realizację zadań</w:t>
      </w:r>
    </w:p>
    <w:p w14:paraId="69D1E108" w14:textId="2BF3E442" w:rsidR="00F0063F" w:rsidRDefault="00F0063F" w:rsidP="00F0063F">
      <w:pPr>
        <w:pStyle w:val="Akapitzlist"/>
        <w:jc w:val="both"/>
        <w:rPr>
          <w:rFonts w:ascii="Times New Roman" w:hAnsi="Times New Roman" w:cs="Times New Roman"/>
        </w:rPr>
      </w:pPr>
      <w:r w:rsidRPr="00F0063F">
        <w:rPr>
          <w:rFonts w:ascii="Times New Roman" w:hAnsi="Times New Roman" w:cs="Times New Roman"/>
        </w:rPr>
        <w:t xml:space="preserve">publicznych, których dotyczy ogłoszenie wyniosła </w:t>
      </w:r>
      <w:r w:rsidR="00C21F59">
        <w:rPr>
          <w:rFonts w:ascii="Times New Roman" w:hAnsi="Times New Roman" w:cs="Times New Roman"/>
        </w:rPr>
        <w:t>60 000,00</w:t>
      </w:r>
      <w:r w:rsidRPr="00F0063F">
        <w:rPr>
          <w:rFonts w:ascii="Times New Roman" w:hAnsi="Times New Roman" w:cs="Times New Roman"/>
        </w:rPr>
        <w:t xml:space="preserve"> zł (w całości były to środki przekazane</w:t>
      </w:r>
      <w:r>
        <w:rPr>
          <w:rFonts w:ascii="Times New Roman" w:hAnsi="Times New Roman" w:cs="Times New Roman"/>
        </w:rPr>
        <w:t xml:space="preserve"> </w:t>
      </w:r>
      <w:r w:rsidRPr="00F0063F">
        <w:rPr>
          <w:rFonts w:ascii="Times New Roman" w:hAnsi="Times New Roman" w:cs="Times New Roman"/>
        </w:rPr>
        <w:t>w formie dotacji)</w:t>
      </w:r>
      <w:r w:rsidR="00CA055C">
        <w:rPr>
          <w:rFonts w:ascii="Times New Roman" w:hAnsi="Times New Roman" w:cs="Times New Roman"/>
        </w:rPr>
        <w:t>.</w:t>
      </w:r>
    </w:p>
    <w:p w14:paraId="63E5D5CF" w14:textId="2811A6FA" w:rsidR="00CA055C" w:rsidRPr="00F0063F" w:rsidRDefault="00CA055C" w:rsidP="00CA055C">
      <w:pPr>
        <w:pStyle w:val="Akapitzlist"/>
        <w:jc w:val="both"/>
        <w:rPr>
          <w:rFonts w:ascii="Times New Roman" w:hAnsi="Times New Roman" w:cs="Times New Roman"/>
        </w:rPr>
      </w:pPr>
      <w:r w:rsidRPr="00CA055C">
        <w:rPr>
          <w:rFonts w:ascii="Times New Roman" w:hAnsi="Times New Roman" w:cs="Times New Roman"/>
          <w:b/>
          <w:bCs/>
        </w:rPr>
        <w:t>Uwaga:</w:t>
      </w:r>
      <w:r w:rsidRPr="00CA055C">
        <w:rPr>
          <w:rFonts w:ascii="Times New Roman" w:hAnsi="Times New Roman" w:cs="Times New Roman"/>
        </w:rPr>
        <w:t xml:space="preserve"> Obowiązkiem każdego podmiotu realizującego zadanie publiczne finansowane ze środków dotacji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jest zapewnienie dostępności osobom ze szczególnymi potrzebami. Dostępność musi być zapewniona co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najmniej w minimalnym wymiarze, o którym mowa w art. 6 ustawy z dnia 19 lipca 2019 r. o zapewnieniu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dostępności osobom ze szczególnymi potrzebami. Dotyczy to także stron internetowych i aplikacji, jakie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będą wykorzystywane do realizacji zadania, które spełniają wymagania określone w ustawie z dnia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 xml:space="preserve">4 kwietnia 2019 r. o </w:t>
      </w:r>
      <w:r w:rsidRPr="00CA055C">
        <w:rPr>
          <w:rFonts w:ascii="Times New Roman" w:hAnsi="Times New Roman" w:cs="Times New Roman"/>
        </w:rPr>
        <w:lastRenderedPageBreak/>
        <w:t>dostępności cyfrowej stron internetowych i aplikacji mobilnych podmiotów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publicznych. W indywidualnym przypadku, jeśli organizacja nie jest w stanie, w szczególności ze względów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technicznych lub prawnych, zapewnić dostępności osobie ze szczególnymi potrzebami w zakresie,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o którym mowa w art. 6 ustawy o dostępności, podmiot ten jest zobowiązany zapewnić takiej osobie</w:t>
      </w:r>
      <w:r>
        <w:rPr>
          <w:rFonts w:ascii="Times New Roman" w:hAnsi="Times New Roman" w:cs="Times New Roman"/>
        </w:rPr>
        <w:t xml:space="preserve"> </w:t>
      </w:r>
      <w:r w:rsidRPr="00CA055C">
        <w:rPr>
          <w:rFonts w:ascii="Times New Roman" w:hAnsi="Times New Roman" w:cs="Times New Roman"/>
        </w:rPr>
        <w:t>dostęp alternatywny.</w:t>
      </w:r>
    </w:p>
    <w:sectPr w:rsidR="00CA055C" w:rsidRPr="00F0063F" w:rsidSect="00F67F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619"/>
    <w:multiLevelType w:val="hybridMultilevel"/>
    <w:tmpl w:val="01BCE8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E36DD"/>
    <w:multiLevelType w:val="hybridMultilevel"/>
    <w:tmpl w:val="E54A0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A7C"/>
    <w:multiLevelType w:val="hybridMultilevel"/>
    <w:tmpl w:val="EB0E08E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CE14451"/>
    <w:multiLevelType w:val="hybridMultilevel"/>
    <w:tmpl w:val="4A2868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B04CA4"/>
    <w:multiLevelType w:val="hybridMultilevel"/>
    <w:tmpl w:val="5CCA36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B1020E"/>
    <w:multiLevelType w:val="hybridMultilevel"/>
    <w:tmpl w:val="66BCD2D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BC14254"/>
    <w:multiLevelType w:val="hybridMultilevel"/>
    <w:tmpl w:val="A8C2AE9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8E6D96"/>
    <w:multiLevelType w:val="hybridMultilevel"/>
    <w:tmpl w:val="A2F6516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ABF7656"/>
    <w:multiLevelType w:val="hybridMultilevel"/>
    <w:tmpl w:val="6720B5C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0DA1D96"/>
    <w:multiLevelType w:val="hybridMultilevel"/>
    <w:tmpl w:val="A1280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8A0945"/>
    <w:multiLevelType w:val="hybridMultilevel"/>
    <w:tmpl w:val="A46E9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2067D"/>
    <w:multiLevelType w:val="hybridMultilevel"/>
    <w:tmpl w:val="4E66FD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452739"/>
    <w:multiLevelType w:val="hybridMultilevel"/>
    <w:tmpl w:val="E1123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14AC5"/>
    <w:multiLevelType w:val="hybridMultilevel"/>
    <w:tmpl w:val="B5E23882"/>
    <w:lvl w:ilvl="0" w:tplc="1E50421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130AE4"/>
    <w:multiLevelType w:val="hybridMultilevel"/>
    <w:tmpl w:val="F38495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9D45C1"/>
    <w:multiLevelType w:val="hybridMultilevel"/>
    <w:tmpl w:val="8E7CB4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AF02DD"/>
    <w:multiLevelType w:val="hybridMultilevel"/>
    <w:tmpl w:val="351CD6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CB2784"/>
    <w:multiLevelType w:val="hybridMultilevel"/>
    <w:tmpl w:val="6FDA57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514660"/>
    <w:multiLevelType w:val="hybridMultilevel"/>
    <w:tmpl w:val="72DAB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94F37"/>
    <w:multiLevelType w:val="hybridMultilevel"/>
    <w:tmpl w:val="6588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C00E7"/>
    <w:multiLevelType w:val="hybridMultilevel"/>
    <w:tmpl w:val="836659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DC257B"/>
    <w:multiLevelType w:val="hybridMultilevel"/>
    <w:tmpl w:val="6C94FE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7E7D45"/>
    <w:multiLevelType w:val="hybridMultilevel"/>
    <w:tmpl w:val="48460A6C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EEC6622"/>
    <w:multiLevelType w:val="hybridMultilevel"/>
    <w:tmpl w:val="F65A9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8579033">
    <w:abstractNumId w:val="19"/>
  </w:num>
  <w:num w:numId="2" w16cid:durableId="559440882">
    <w:abstractNumId w:val="1"/>
  </w:num>
  <w:num w:numId="3" w16cid:durableId="37243834">
    <w:abstractNumId w:val="18"/>
  </w:num>
  <w:num w:numId="4" w16cid:durableId="1187719173">
    <w:abstractNumId w:val="21"/>
  </w:num>
  <w:num w:numId="5" w16cid:durableId="683048920">
    <w:abstractNumId w:val="15"/>
  </w:num>
  <w:num w:numId="6" w16cid:durableId="490221846">
    <w:abstractNumId w:val="13"/>
  </w:num>
  <w:num w:numId="7" w16cid:durableId="9185752">
    <w:abstractNumId w:val="23"/>
  </w:num>
  <w:num w:numId="8" w16cid:durableId="1791587236">
    <w:abstractNumId w:val="7"/>
  </w:num>
  <w:num w:numId="9" w16cid:durableId="746197228">
    <w:abstractNumId w:val="14"/>
  </w:num>
  <w:num w:numId="10" w16cid:durableId="8794266">
    <w:abstractNumId w:val="8"/>
  </w:num>
  <w:num w:numId="11" w16cid:durableId="1056775899">
    <w:abstractNumId w:val="16"/>
  </w:num>
  <w:num w:numId="12" w16cid:durableId="1001665156">
    <w:abstractNumId w:val="5"/>
  </w:num>
  <w:num w:numId="13" w16cid:durableId="757095504">
    <w:abstractNumId w:val="9"/>
  </w:num>
  <w:num w:numId="14" w16cid:durableId="1545436545">
    <w:abstractNumId w:val="0"/>
  </w:num>
  <w:num w:numId="15" w16cid:durableId="521355748">
    <w:abstractNumId w:val="3"/>
  </w:num>
  <w:num w:numId="16" w16cid:durableId="1779370642">
    <w:abstractNumId w:val="6"/>
  </w:num>
  <w:num w:numId="17" w16cid:durableId="1215775202">
    <w:abstractNumId w:val="10"/>
  </w:num>
  <w:num w:numId="18" w16cid:durableId="547377266">
    <w:abstractNumId w:val="22"/>
  </w:num>
  <w:num w:numId="19" w16cid:durableId="1527788602">
    <w:abstractNumId w:val="11"/>
  </w:num>
  <w:num w:numId="20" w16cid:durableId="556236050">
    <w:abstractNumId w:val="20"/>
  </w:num>
  <w:num w:numId="21" w16cid:durableId="145707072">
    <w:abstractNumId w:val="17"/>
  </w:num>
  <w:num w:numId="22" w16cid:durableId="1296136590">
    <w:abstractNumId w:val="4"/>
  </w:num>
  <w:num w:numId="23" w16cid:durableId="853111091">
    <w:abstractNumId w:val="2"/>
  </w:num>
  <w:num w:numId="24" w16cid:durableId="627394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C6"/>
    <w:rsid w:val="000B5244"/>
    <w:rsid w:val="000D2B5E"/>
    <w:rsid w:val="000E28E7"/>
    <w:rsid w:val="000E76EF"/>
    <w:rsid w:val="001044CB"/>
    <w:rsid w:val="001742BB"/>
    <w:rsid w:val="001A189E"/>
    <w:rsid w:val="001A42B8"/>
    <w:rsid w:val="001D7DC6"/>
    <w:rsid w:val="00354308"/>
    <w:rsid w:val="003F6F2B"/>
    <w:rsid w:val="00416585"/>
    <w:rsid w:val="004608DF"/>
    <w:rsid w:val="0047687F"/>
    <w:rsid w:val="00550B45"/>
    <w:rsid w:val="005C26D0"/>
    <w:rsid w:val="007A73A7"/>
    <w:rsid w:val="007F1ADF"/>
    <w:rsid w:val="007F2B97"/>
    <w:rsid w:val="00840C84"/>
    <w:rsid w:val="00885B5A"/>
    <w:rsid w:val="0090325D"/>
    <w:rsid w:val="009B2E62"/>
    <w:rsid w:val="009E319C"/>
    <w:rsid w:val="00A30A43"/>
    <w:rsid w:val="00B17ECD"/>
    <w:rsid w:val="00B60B87"/>
    <w:rsid w:val="00BC7971"/>
    <w:rsid w:val="00BF0022"/>
    <w:rsid w:val="00C21F59"/>
    <w:rsid w:val="00C25C16"/>
    <w:rsid w:val="00C67EDC"/>
    <w:rsid w:val="00CA055C"/>
    <w:rsid w:val="00CF3B61"/>
    <w:rsid w:val="00D425DC"/>
    <w:rsid w:val="00D645EE"/>
    <w:rsid w:val="00DD0C68"/>
    <w:rsid w:val="00E01644"/>
    <w:rsid w:val="00F0063F"/>
    <w:rsid w:val="00F46F49"/>
    <w:rsid w:val="00F62AB2"/>
    <w:rsid w:val="00F64FDB"/>
    <w:rsid w:val="00F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1EF"/>
  <w15:chartTrackingRefBased/>
  <w15:docId w15:val="{2D4FCF0D-4E44-44D6-9331-CF4DB563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7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7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D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D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D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D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Lipowa</dc:creator>
  <cp:keywords/>
  <dc:description/>
  <cp:lastModifiedBy>Gmina Lipowa</cp:lastModifiedBy>
  <cp:revision>2</cp:revision>
  <cp:lastPrinted>2026-02-03T08:58:00Z</cp:lastPrinted>
  <dcterms:created xsi:type="dcterms:W3CDTF">2026-02-03T08:58:00Z</dcterms:created>
  <dcterms:modified xsi:type="dcterms:W3CDTF">2026-02-03T08:58:00Z</dcterms:modified>
</cp:coreProperties>
</file>