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14920" w14:textId="4FD882C2" w:rsidR="00F15578" w:rsidRPr="00F15578" w:rsidRDefault="00F15578" w:rsidP="00C90F3A">
      <w:pPr>
        <w:jc w:val="center"/>
        <w:rPr>
          <w:rFonts w:ascii="Arial" w:hAnsi="Arial" w:cs="Arial"/>
          <w:b/>
          <w:bCs/>
        </w:rPr>
      </w:pPr>
      <w:r w:rsidRPr="00F15578">
        <w:rPr>
          <w:rFonts w:ascii="Arial" w:hAnsi="Arial" w:cs="Arial"/>
          <w:b/>
          <w:bCs/>
        </w:rPr>
        <w:t>Zarządzenie nr 18/2025 Wójta Gminy Lipowa</w:t>
      </w:r>
      <w:r w:rsidRPr="00C90F3A">
        <w:rPr>
          <w:rFonts w:ascii="Arial" w:hAnsi="Arial" w:cs="Arial"/>
          <w:b/>
          <w:bCs/>
        </w:rPr>
        <w:br/>
      </w:r>
      <w:r w:rsidRPr="00F15578">
        <w:rPr>
          <w:rFonts w:ascii="Arial" w:hAnsi="Arial" w:cs="Arial"/>
          <w:b/>
          <w:bCs/>
        </w:rPr>
        <w:t>z dnia 18.03.2025 г.</w:t>
      </w:r>
    </w:p>
    <w:p w14:paraId="5947BA58" w14:textId="229E4803" w:rsidR="00F15578" w:rsidRPr="00F15578" w:rsidRDefault="00F15578" w:rsidP="00C90F3A">
      <w:pPr>
        <w:jc w:val="center"/>
        <w:rPr>
          <w:rFonts w:ascii="Arial" w:hAnsi="Arial" w:cs="Arial"/>
          <w:b/>
          <w:bCs/>
        </w:rPr>
      </w:pPr>
      <w:r w:rsidRPr="00F15578">
        <w:rPr>
          <w:rFonts w:ascii="Arial" w:hAnsi="Arial" w:cs="Arial"/>
          <w:b/>
          <w:bCs/>
        </w:rPr>
        <w:t>w sprawie powołania koordynatorów do spraw dostępności w Urzędzie Gminy Lipowa</w:t>
      </w:r>
    </w:p>
    <w:p w14:paraId="2FC4A7F3" w14:textId="77777777" w:rsidR="00F15578" w:rsidRPr="00F15578" w:rsidRDefault="00F15578" w:rsidP="00F15578">
      <w:pPr>
        <w:rPr>
          <w:rFonts w:ascii="Arial" w:hAnsi="Arial" w:cs="Arial"/>
        </w:rPr>
      </w:pPr>
      <w:r w:rsidRPr="00F15578">
        <w:rPr>
          <w:rFonts w:ascii="Arial" w:hAnsi="Arial" w:cs="Arial"/>
        </w:rPr>
        <w:t> </w:t>
      </w:r>
    </w:p>
    <w:p w14:paraId="266BD0EC" w14:textId="77777777" w:rsidR="00F15578" w:rsidRPr="00F15578" w:rsidRDefault="00F15578" w:rsidP="00F15578">
      <w:pPr>
        <w:rPr>
          <w:rFonts w:ascii="Arial" w:hAnsi="Arial" w:cs="Arial"/>
        </w:rPr>
      </w:pPr>
      <w:r w:rsidRPr="00F15578">
        <w:rPr>
          <w:rFonts w:ascii="Arial" w:hAnsi="Arial" w:cs="Arial"/>
        </w:rPr>
        <w:t>Na podstawie art. 33 ustawy z dnia 8 marca 1990 r. o samorządzie gminnym (Dz.U. z 2023 r., poz. 40) oraz art. 14 ust. 1 ustawy z dnia 19 lipca 2019 r. o zapewnianiu dostępności osobom ze szczególnymi potrzebami (Dz. U. z 2022r. poz. 2240) zarządzam, co następuje:</w:t>
      </w:r>
    </w:p>
    <w:p w14:paraId="113AB7B1" w14:textId="77777777" w:rsidR="00F15578" w:rsidRPr="00F15578" w:rsidRDefault="00F15578" w:rsidP="00F15578">
      <w:pPr>
        <w:rPr>
          <w:rFonts w:ascii="Arial" w:hAnsi="Arial" w:cs="Arial"/>
        </w:rPr>
      </w:pPr>
      <w:r w:rsidRPr="00F15578">
        <w:rPr>
          <w:rFonts w:ascii="Arial" w:hAnsi="Arial" w:cs="Arial"/>
        </w:rPr>
        <w:t> </w:t>
      </w:r>
    </w:p>
    <w:p w14:paraId="14A5BF7F" w14:textId="2D3D584F" w:rsidR="00F15578" w:rsidRPr="00F15578" w:rsidRDefault="00F15578" w:rsidP="00F15578">
      <w:pPr>
        <w:jc w:val="center"/>
        <w:rPr>
          <w:rFonts w:ascii="Arial" w:hAnsi="Arial" w:cs="Arial"/>
        </w:rPr>
      </w:pPr>
      <w:r w:rsidRPr="00F15578">
        <w:rPr>
          <w:rFonts w:ascii="Arial" w:hAnsi="Arial" w:cs="Arial"/>
        </w:rPr>
        <w:t>§1.</w:t>
      </w:r>
    </w:p>
    <w:p w14:paraId="3F348E7C" w14:textId="5A2547B3" w:rsidR="00F15578" w:rsidRPr="00F15578" w:rsidRDefault="00F15578" w:rsidP="00F15578">
      <w:pPr>
        <w:rPr>
          <w:rFonts w:ascii="Arial" w:hAnsi="Arial" w:cs="Arial"/>
        </w:rPr>
      </w:pPr>
      <w:r w:rsidRPr="00F15578">
        <w:rPr>
          <w:rFonts w:ascii="Arial" w:hAnsi="Arial" w:cs="Arial"/>
        </w:rPr>
        <w:t> Wyznaczam Annę Gromadę koordynatorem do spraw dostępności architektonicznej i informacyjno-komunikacyjnej, zwaną dalej Koordynatorem</w:t>
      </w:r>
    </w:p>
    <w:p w14:paraId="5E4B087B" w14:textId="77777777" w:rsidR="00F15578" w:rsidRPr="00F15578" w:rsidRDefault="00F15578" w:rsidP="00F15578">
      <w:pPr>
        <w:rPr>
          <w:rFonts w:ascii="Arial" w:hAnsi="Arial" w:cs="Arial"/>
        </w:rPr>
      </w:pPr>
      <w:r w:rsidRPr="00F15578">
        <w:rPr>
          <w:rFonts w:ascii="Arial" w:hAnsi="Arial" w:cs="Arial"/>
        </w:rPr>
        <w:t> </w:t>
      </w:r>
    </w:p>
    <w:p w14:paraId="7F9143ED" w14:textId="77777777" w:rsidR="00F15578" w:rsidRPr="00F15578" w:rsidRDefault="00F15578" w:rsidP="00F15578">
      <w:pPr>
        <w:jc w:val="center"/>
        <w:rPr>
          <w:rFonts w:ascii="Arial" w:hAnsi="Arial" w:cs="Arial"/>
        </w:rPr>
      </w:pPr>
      <w:r w:rsidRPr="00F15578">
        <w:rPr>
          <w:rFonts w:ascii="Arial" w:hAnsi="Arial" w:cs="Arial"/>
        </w:rPr>
        <w:t>§2.</w:t>
      </w:r>
    </w:p>
    <w:p w14:paraId="12DDB5D8" w14:textId="440AB8C1" w:rsidR="00F15578" w:rsidRPr="00F15578" w:rsidRDefault="00F15578" w:rsidP="00F15578">
      <w:pPr>
        <w:rPr>
          <w:rFonts w:ascii="Arial" w:hAnsi="Arial" w:cs="Arial"/>
        </w:rPr>
      </w:pPr>
      <w:r w:rsidRPr="00F15578">
        <w:rPr>
          <w:rFonts w:ascii="Arial" w:hAnsi="Arial" w:cs="Arial"/>
        </w:rPr>
        <w:t> Wyznaczam Dominikę Stopkę koordynatorem do spraw dostępności cyfrowej, zwaną dalej Koordynatorem</w:t>
      </w:r>
    </w:p>
    <w:p w14:paraId="5E95E29B" w14:textId="77777777" w:rsidR="00F15578" w:rsidRPr="00F15578" w:rsidRDefault="00F15578" w:rsidP="00F15578">
      <w:pPr>
        <w:rPr>
          <w:rFonts w:ascii="Arial" w:hAnsi="Arial" w:cs="Arial"/>
        </w:rPr>
      </w:pPr>
      <w:r w:rsidRPr="00F15578">
        <w:rPr>
          <w:rFonts w:ascii="Arial" w:hAnsi="Arial" w:cs="Arial"/>
        </w:rPr>
        <w:t> </w:t>
      </w:r>
    </w:p>
    <w:p w14:paraId="37233B90" w14:textId="2571918A" w:rsidR="00F15578" w:rsidRPr="00F15578" w:rsidRDefault="00F15578" w:rsidP="00F15578">
      <w:pPr>
        <w:jc w:val="center"/>
        <w:rPr>
          <w:rFonts w:ascii="Arial" w:hAnsi="Arial" w:cs="Arial"/>
        </w:rPr>
      </w:pPr>
      <w:r w:rsidRPr="00F15578">
        <w:rPr>
          <w:rFonts w:ascii="Arial" w:hAnsi="Arial" w:cs="Arial"/>
        </w:rPr>
        <w:t>§3.</w:t>
      </w:r>
    </w:p>
    <w:p w14:paraId="611BE123" w14:textId="1604750A" w:rsidR="00F15578" w:rsidRPr="00F15578" w:rsidRDefault="00F15578" w:rsidP="00F15578">
      <w:pPr>
        <w:rPr>
          <w:rFonts w:ascii="Arial" w:hAnsi="Arial" w:cs="Arial"/>
        </w:rPr>
      </w:pPr>
      <w:r w:rsidRPr="00F15578">
        <w:rPr>
          <w:rFonts w:ascii="Arial" w:hAnsi="Arial" w:cs="Arial"/>
        </w:rPr>
        <w:t> Do zadań koordynatorów do spraw dostępności należy w szczególności:</w:t>
      </w:r>
    </w:p>
    <w:p w14:paraId="55D4DCC5" w14:textId="77777777" w:rsidR="00F15578" w:rsidRPr="00F15578" w:rsidRDefault="00F15578" w:rsidP="00F15578">
      <w:pPr>
        <w:rPr>
          <w:rFonts w:ascii="Arial" w:hAnsi="Arial" w:cs="Arial"/>
        </w:rPr>
      </w:pPr>
      <w:r w:rsidRPr="00F15578">
        <w:rPr>
          <w:rFonts w:ascii="Arial" w:hAnsi="Arial" w:cs="Arial"/>
        </w:rPr>
        <w:t>1. wsparcie osób ze szczególnymi potrzebami w dostępie do usług świadczonych przez Urząd Gminy;</w:t>
      </w:r>
    </w:p>
    <w:p w14:paraId="7501C59A" w14:textId="5B0D16FB" w:rsidR="00F15578" w:rsidRPr="00F15578" w:rsidRDefault="00F15578" w:rsidP="00F15578">
      <w:pPr>
        <w:rPr>
          <w:rFonts w:ascii="Arial" w:hAnsi="Arial" w:cs="Arial"/>
        </w:rPr>
      </w:pPr>
      <w:r w:rsidRPr="00F15578">
        <w:rPr>
          <w:rFonts w:ascii="Arial" w:hAnsi="Arial" w:cs="Arial"/>
        </w:rPr>
        <w:t> 2. przygotowanie i koordynacja wdrożenia planu działania na rzecz poprawy zapewnienia dostępności osobom ze szczególnymi potrzebami, zgodnie z wymogami określonymi w art. 6 ustawy z dnia 19 lipca 2019 r. o zapewnianiu dostępności osobom ze szczególnymi potrzebami (Dz. U. z 2022 r. poz. 2240);</w:t>
      </w:r>
    </w:p>
    <w:p w14:paraId="78458835" w14:textId="2037709B" w:rsidR="00F15578" w:rsidRPr="00F15578" w:rsidRDefault="00F15578" w:rsidP="00F15578">
      <w:pPr>
        <w:rPr>
          <w:rFonts w:ascii="Arial" w:hAnsi="Arial" w:cs="Arial"/>
        </w:rPr>
      </w:pPr>
      <w:r w:rsidRPr="00F15578">
        <w:rPr>
          <w:rFonts w:ascii="Arial" w:hAnsi="Arial" w:cs="Arial"/>
        </w:rPr>
        <w:t> 3. monitorowanie działalności Urzędu Gminy Lipowa w zakresie zapewnienia dostępności osobom ze szczególnymi potrzebami.</w:t>
      </w:r>
    </w:p>
    <w:p w14:paraId="1E874634" w14:textId="77777777" w:rsidR="00F15578" w:rsidRPr="00F15578" w:rsidRDefault="00F15578" w:rsidP="00F15578">
      <w:pPr>
        <w:rPr>
          <w:rFonts w:ascii="Arial" w:hAnsi="Arial" w:cs="Arial"/>
        </w:rPr>
      </w:pPr>
      <w:r w:rsidRPr="00F15578">
        <w:rPr>
          <w:rFonts w:ascii="Arial" w:hAnsi="Arial" w:cs="Arial"/>
        </w:rPr>
        <w:t> </w:t>
      </w:r>
    </w:p>
    <w:p w14:paraId="469CF090" w14:textId="77777777" w:rsidR="00F15578" w:rsidRPr="00F15578" w:rsidRDefault="00F15578" w:rsidP="00F15578">
      <w:pPr>
        <w:jc w:val="center"/>
        <w:rPr>
          <w:rFonts w:ascii="Arial" w:hAnsi="Arial" w:cs="Arial"/>
        </w:rPr>
      </w:pPr>
      <w:r w:rsidRPr="00F15578">
        <w:rPr>
          <w:rFonts w:ascii="Arial" w:hAnsi="Arial" w:cs="Arial"/>
        </w:rPr>
        <w:t>§4.</w:t>
      </w:r>
    </w:p>
    <w:p w14:paraId="7114B28E" w14:textId="09E7A07C" w:rsidR="00F15578" w:rsidRPr="00F15578" w:rsidRDefault="00F15578" w:rsidP="00F15578">
      <w:pPr>
        <w:rPr>
          <w:rFonts w:ascii="Arial" w:hAnsi="Arial" w:cs="Arial"/>
        </w:rPr>
      </w:pPr>
      <w:r w:rsidRPr="00F15578">
        <w:rPr>
          <w:rFonts w:ascii="Arial" w:hAnsi="Arial" w:cs="Arial"/>
        </w:rPr>
        <w:t> Zobowiązuję pracowników Urzędu Gminy Lipowa do udzielania Koordynatorom niezbędnej pomocy i wsparcia w zakresie realizacji powierzonych zadań,</w:t>
      </w:r>
    </w:p>
    <w:p w14:paraId="4212D4CB" w14:textId="77777777" w:rsidR="00F15578" w:rsidRPr="00F15578" w:rsidRDefault="00F15578" w:rsidP="00F15578">
      <w:pPr>
        <w:rPr>
          <w:rFonts w:ascii="Arial" w:hAnsi="Arial" w:cs="Arial"/>
        </w:rPr>
      </w:pPr>
      <w:r w:rsidRPr="00F15578">
        <w:rPr>
          <w:rFonts w:ascii="Arial" w:hAnsi="Arial" w:cs="Arial"/>
        </w:rPr>
        <w:t> </w:t>
      </w:r>
    </w:p>
    <w:p w14:paraId="677A361A" w14:textId="77777777" w:rsidR="00F15578" w:rsidRPr="00F15578" w:rsidRDefault="00F15578" w:rsidP="00C90F3A">
      <w:pPr>
        <w:jc w:val="center"/>
        <w:rPr>
          <w:rFonts w:ascii="Arial" w:hAnsi="Arial" w:cs="Arial"/>
        </w:rPr>
      </w:pPr>
      <w:r w:rsidRPr="00F15578">
        <w:rPr>
          <w:rFonts w:ascii="Arial" w:hAnsi="Arial" w:cs="Arial"/>
        </w:rPr>
        <w:t>§5.</w:t>
      </w:r>
    </w:p>
    <w:p w14:paraId="32928613" w14:textId="71E786A4" w:rsidR="00F15578" w:rsidRPr="00F15578" w:rsidRDefault="00F15578" w:rsidP="00F15578">
      <w:pPr>
        <w:rPr>
          <w:rFonts w:ascii="Arial" w:hAnsi="Arial" w:cs="Arial"/>
        </w:rPr>
      </w:pPr>
      <w:r w:rsidRPr="00F15578">
        <w:rPr>
          <w:rFonts w:ascii="Arial" w:hAnsi="Arial" w:cs="Arial"/>
        </w:rPr>
        <w:t> Zarządzenie wchodzi w życie z dniem podpisania</w:t>
      </w:r>
      <w:r w:rsidR="00C90F3A" w:rsidRPr="00C90F3A">
        <w:rPr>
          <w:rFonts w:ascii="Arial" w:hAnsi="Arial" w:cs="Arial"/>
        </w:rPr>
        <w:t>.</w:t>
      </w:r>
    </w:p>
    <w:p w14:paraId="3A2E66D0" w14:textId="77777777" w:rsidR="00F15578" w:rsidRPr="00F15578" w:rsidRDefault="00F15578" w:rsidP="00F15578">
      <w:pPr>
        <w:rPr>
          <w:rFonts w:ascii="Arial" w:hAnsi="Arial" w:cs="Arial"/>
        </w:rPr>
      </w:pPr>
      <w:r w:rsidRPr="00F15578">
        <w:rPr>
          <w:rFonts w:ascii="Arial" w:hAnsi="Arial" w:cs="Arial"/>
        </w:rPr>
        <w:t> </w:t>
      </w:r>
    </w:p>
    <w:p w14:paraId="09B44933" w14:textId="633C7D42" w:rsidR="00F15578" w:rsidRPr="00F15578" w:rsidRDefault="00F15578" w:rsidP="00C90F3A">
      <w:pPr>
        <w:jc w:val="center"/>
        <w:rPr>
          <w:rFonts w:ascii="Arial" w:hAnsi="Arial" w:cs="Arial"/>
        </w:rPr>
      </w:pPr>
      <w:r w:rsidRPr="00F15578">
        <w:rPr>
          <w:rFonts w:ascii="Arial" w:hAnsi="Arial" w:cs="Arial"/>
        </w:rPr>
        <w:t>§6. </w:t>
      </w:r>
    </w:p>
    <w:p w14:paraId="348F33D8" w14:textId="10E90F83" w:rsidR="00E74E47" w:rsidRPr="00C90F3A" w:rsidRDefault="00F15578">
      <w:pPr>
        <w:rPr>
          <w:rFonts w:ascii="Arial" w:hAnsi="Arial" w:cs="Arial"/>
        </w:rPr>
      </w:pPr>
      <w:r w:rsidRPr="00F15578">
        <w:rPr>
          <w:rFonts w:ascii="Arial" w:hAnsi="Arial" w:cs="Arial"/>
        </w:rPr>
        <w:t>Tracą moc poprzednie Zarządzenia w sprawie powołania koordynatorów dostępności.</w:t>
      </w:r>
    </w:p>
    <w:sectPr w:rsidR="00E74E47" w:rsidRPr="00C90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78"/>
    <w:rsid w:val="00885A88"/>
    <w:rsid w:val="0099069A"/>
    <w:rsid w:val="009F2CFD"/>
    <w:rsid w:val="00C90F3A"/>
    <w:rsid w:val="00E74E47"/>
    <w:rsid w:val="00EF27B5"/>
    <w:rsid w:val="00F1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FBB76"/>
  <w15:chartTrackingRefBased/>
  <w15:docId w15:val="{17F301D0-5C56-4B68-AAC8-33470606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55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55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55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55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55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55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55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55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55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55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55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55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55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55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55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55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55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55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55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5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55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55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55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55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55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55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55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55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55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Stopka</dc:creator>
  <cp:keywords/>
  <dc:description/>
  <cp:lastModifiedBy>Dominika Stopka</cp:lastModifiedBy>
  <cp:revision>1</cp:revision>
  <dcterms:created xsi:type="dcterms:W3CDTF">2025-07-21T08:02:00Z</dcterms:created>
  <dcterms:modified xsi:type="dcterms:W3CDTF">2025-07-21T08:35:00Z</dcterms:modified>
</cp:coreProperties>
</file>