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624F" w14:textId="77777777" w:rsidR="00D61D7C" w:rsidRDefault="00D61D7C" w:rsidP="00BC2F4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noProof/>
          <w:lang w:eastAsia="pl-PL"/>
        </w:rPr>
        <w:drawing>
          <wp:inline distT="0" distB="0" distL="0" distR="0" wp14:anchorId="1E1B8479" wp14:editId="20B5CAA2">
            <wp:extent cx="5760720" cy="3241455"/>
            <wp:effectExtent l="19050" t="0" r="0" b="0"/>
            <wp:docPr id="1" name="Obraz 1" descr="https://plikimpi.krakow.pl/zalacznik/49982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ikimpi.krakow.pl/zalacznik/499828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596D15" w14:textId="77777777" w:rsidR="00D61D7C" w:rsidRDefault="00D61D7C" w:rsidP="00BC2F4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2BBA8630" w14:textId="77777777" w:rsidR="00D61D7C" w:rsidRDefault="00D61D7C" w:rsidP="00BC2F4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2DBAA4D3" w14:textId="77777777" w:rsidR="00BC2F40" w:rsidRPr="00BC2F40" w:rsidRDefault="00BC2F40" w:rsidP="00BC2F4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C2F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Informujemy, że od 1 stycznia 2025 roku obowiązuje nowa Polska Klasyfikacja Działalności - PKD 2025, która zastąpi dotychczasową - PKD 2007. W związku z powyższym osoby dokonujące jakichkolwiek zmian</w:t>
      </w:r>
      <w:r w:rsidR="00D61D7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</w:t>
      </w:r>
      <w:r w:rsidRPr="00BC2F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 CEIDG proszone są o przygotowanie kodów celem ich zaktualizowania</w:t>
      </w:r>
      <w:r w:rsidR="00D61D7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</w:t>
      </w:r>
      <w:r w:rsidRPr="00BC2F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 momencie dokonywania zmian we wpisie do CEIDG. </w:t>
      </w:r>
    </w:p>
    <w:p w14:paraId="4D07C306" w14:textId="77777777" w:rsidR="005C08E5" w:rsidRDefault="005C08E5" w:rsidP="005C08E5">
      <w:pPr>
        <w:pStyle w:val="NormalnyWeb"/>
        <w:jc w:val="both"/>
      </w:pPr>
      <w:r>
        <w:t xml:space="preserve">PKD 2025 została dostosowana do zmian dokonanych w klasyfikacji Unii Europejskiej (NACE), aktualnych realiów rynku, technologii i społecznych. Ujęto w niej rodzaje działalności, które pojawiły się w gospodarce w ostatnich latach, związane na przykład z gospodarką cyfrowa, gospodarką cyrkulacyjną czy </w:t>
      </w:r>
      <w:proofErr w:type="spellStart"/>
      <w:r>
        <w:t>biogospodarką</w:t>
      </w:r>
      <w:proofErr w:type="spellEnd"/>
      <w:r>
        <w:t>. Doprecyzowano również opisy tradycyjnych branż.</w:t>
      </w:r>
    </w:p>
    <w:p w14:paraId="1EE297D0" w14:textId="77777777" w:rsidR="005C08E5" w:rsidRDefault="005C08E5" w:rsidP="005C08E5">
      <w:pPr>
        <w:pStyle w:val="NormalnyWeb"/>
      </w:pPr>
      <w:r>
        <w:rPr>
          <w:rStyle w:val="Pogrubienie"/>
          <w:rFonts w:eastAsiaTheme="majorEastAsia"/>
        </w:rPr>
        <w:t>WAŻNE! Pierwszy wniosek o zmianę danych w CEIDG złożony od 2 stycznia 2025 r. (bez względu na dane, których dotyczy, np. formy opodatkowania, adresu itp.) będzie skutkował koniecznością aktualizacji kodów PKD w sekcji 5.1 oraz 8.2 tak, aby były one zgodne z klasyfikacją PKD 2025. </w:t>
      </w:r>
    </w:p>
    <w:p w14:paraId="75E6CE91" w14:textId="01EAFD8C" w:rsidR="005C08E5" w:rsidRDefault="005C08E5" w:rsidP="005C08E5">
      <w:pPr>
        <w:pStyle w:val="NormalnyWeb"/>
      </w:pPr>
      <w:r>
        <w:br/>
      </w:r>
    </w:p>
    <w:p w14:paraId="7F41F459" w14:textId="04F2B9F8" w:rsidR="005C08E5" w:rsidRPr="005C08E5" w:rsidRDefault="005C08E5" w:rsidP="005C08E5">
      <w:r>
        <w:br/>
      </w:r>
    </w:p>
    <w:sectPr w:rsidR="005C08E5" w:rsidRPr="005C08E5" w:rsidSect="00AF3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F40"/>
    <w:rsid w:val="001C5CE6"/>
    <w:rsid w:val="005C08E5"/>
    <w:rsid w:val="00AF3D39"/>
    <w:rsid w:val="00BC2F40"/>
    <w:rsid w:val="00D61D7C"/>
    <w:rsid w:val="00E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E616"/>
  <w15:docId w15:val="{D5432853-7382-46BC-92DB-85C697E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D39"/>
  </w:style>
  <w:style w:type="paragraph" w:styleId="Nagwek3">
    <w:name w:val="heading 3"/>
    <w:basedOn w:val="Normalny"/>
    <w:link w:val="Nagwek3Znak"/>
    <w:uiPriority w:val="9"/>
    <w:qFormat/>
    <w:rsid w:val="00BC2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C2F4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C2F4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1D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7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anna.mucha</dc:creator>
  <cp:keywords/>
  <dc:description/>
  <cp:lastModifiedBy>Gmina Lipowa</cp:lastModifiedBy>
  <cp:revision>4</cp:revision>
  <dcterms:created xsi:type="dcterms:W3CDTF">2025-01-27T11:56:00Z</dcterms:created>
  <dcterms:modified xsi:type="dcterms:W3CDTF">2025-04-11T10:06:00Z</dcterms:modified>
</cp:coreProperties>
</file>