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ela-Siatka"/>
        <w:tblW w:w="10031" w:type="dxa"/>
        <w:tblLook w:val="04A0"/>
      </w:tblPr>
      <w:tblGrid>
        <w:gridCol w:w="1526"/>
        <w:gridCol w:w="6662"/>
        <w:gridCol w:w="1843"/>
      </w:tblGrid>
      <w:tr w:rsidR="00597904" w:rsidTr="00002F80">
        <w:trPr>
          <w:trHeight w:val="645"/>
        </w:trPr>
        <w:tc>
          <w:tcPr>
            <w:tcW w:w="1526" w:type="dxa"/>
            <w:vMerge w:val="restart"/>
            <w:tcBorders>
              <w:bottom w:val="nil"/>
            </w:tcBorders>
            <w:vAlign w:val="center"/>
          </w:tcPr>
          <w:p w:rsidR="00597904" w:rsidRDefault="00597904" w:rsidP="004C49BB">
            <w:pPr>
              <w:ind w:left="-142" w:right="-108" w:firstLine="0"/>
              <w:jc w:val="center"/>
            </w:pPr>
            <w:r>
              <w:rPr>
                <w:noProof/>
              </w:rPr>
              <w:drawing>
                <wp:inline distT="0" distB="0" distL="0" distR="0">
                  <wp:extent cx="676275" cy="740521"/>
                  <wp:effectExtent l="19050" t="0" r="9525" b="0"/>
                  <wp:docPr id="3" name="Obraz 0" descr="herb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herb1.jp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77048" cy="74136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662" w:type="dxa"/>
            <w:shd w:val="clear" w:color="auto" w:fill="BFBFBF" w:themeFill="background1" w:themeFillShade="BF"/>
            <w:vAlign w:val="center"/>
          </w:tcPr>
          <w:p w:rsidR="00597904" w:rsidRPr="004C49BB" w:rsidRDefault="00597904" w:rsidP="00597904">
            <w:pPr>
              <w:ind w:firstLine="0"/>
              <w:jc w:val="center"/>
              <w:rPr>
                <w:b/>
              </w:rPr>
            </w:pPr>
            <w:r w:rsidRPr="004C49BB">
              <w:rPr>
                <w:b/>
              </w:rPr>
              <w:t>KARTA USŁUGI</w:t>
            </w:r>
          </w:p>
        </w:tc>
        <w:tc>
          <w:tcPr>
            <w:tcW w:w="1843" w:type="dxa"/>
            <w:vAlign w:val="center"/>
          </w:tcPr>
          <w:p w:rsidR="00597904" w:rsidRDefault="009B0C48" w:rsidP="00597904">
            <w:pPr>
              <w:ind w:firstLine="0"/>
              <w:jc w:val="center"/>
            </w:pPr>
            <w:r>
              <w:t>RO</w:t>
            </w:r>
            <w:r w:rsidR="00B02D72">
              <w:t>E</w:t>
            </w:r>
          </w:p>
        </w:tc>
      </w:tr>
      <w:tr w:rsidR="00597904" w:rsidTr="004C49BB">
        <w:trPr>
          <w:trHeight w:val="645"/>
        </w:trPr>
        <w:tc>
          <w:tcPr>
            <w:tcW w:w="1526" w:type="dxa"/>
            <w:vMerge/>
            <w:tcBorders>
              <w:top w:val="nil"/>
              <w:bottom w:val="nil"/>
            </w:tcBorders>
          </w:tcPr>
          <w:p w:rsidR="00597904" w:rsidRDefault="00597904">
            <w:pPr>
              <w:ind w:firstLine="0"/>
            </w:pPr>
          </w:p>
        </w:tc>
        <w:tc>
          <w:tcPr>
            <w:tcW w:w="6662" w:type="dxa"/>
            <w:vAlign w:val="center"/>
          </w:tcPr>
          <w:p w:rsidR="00597904" w:rsidRDefault="00C87F0E" w:rsidP="00597904">
            <w:pPr>
              <w:ind w:firstLine="0"/>
              <w:jc w:val="center"/>
            </w:pPr>
            <w:r>
              <w:t>Referat Organizacyjny</w:t>
            </w:r>
            <w:r w:rsidR="00B02D72">
              <w:t>-Edukacyjny</w:t>
            </w:r>
          </w:p>
        </w:tc>
        <w:tc>
          <w:tcPr>
            <w:tcW w:w="1843" w:type="dxa"/>
            <w:vAlign w:val="center"/>
          </w:tcPr>
          <w:p w:rsidR="00597904" w:rsidRDefault="00597904" w:rsidP="004C49BB">
            <w:pPr>
              <w:ind w:firstLine="0"/>
              <w:jc w:val="center"/>
            </w:pPr>
          </w:p>
        </w:tc>
      </w:tr>
      <w:tr w:rsidR="00597904" w:rsidTr="004C49BB">
        <w:trPr>
          <w:trHeight w:val="317"/>
        </w:trPr>
        <w:tc>
          <w:tcPr>
            <w:tcW w:w="1526" w:type="dxa"/>
            <w:vMerge/>
            <w:tcBorders>
              <w:top w:val="nil"/>
              <w:bottom w:val="nil"/>
            </w:tcBorders>
          </w:tcPr>
          <w:p w:rsidR="00597904" w:rsidRDefault="00597904">
            <w:pPr>
              <w:ind w:firstLine="0"/>
            </w:pPr>
          </w:p>
        </w:tc>
        <w:tc>
          <w:tcPr>
            <w:tcW w:w="6662" w:type="dxa"/>
            <w:vMerge w:val="restart"/>
            <w:vAlign w:val="center"/>
          </w:tcPr>
          <w:p w:rsidR="00847C96" w:rsidRPr="00847C96" w:rsidRDefault="00847C96" w:rsidP="00847C96">
            <w:pPr>
              <w:ind w:firstLine="0"/>
              <w:jc w:val="center"/>
              <w:rPr>
                <w:b/>
              </w:rPr>
            </w:pPr>
            <w:r w:rsidRPr="00847C96">
              <w:rPr>
                <w:b/>
              </w:rPr>
              <w:t>Dokonania wpisu, zmiany wpisu, zawieszenia lub wznowienia</w:t>
            </w:r>
          </w:p>
          <w:p w:rsidR="00847C96" w:rsidRPr="00847C96" w:rsidRDefault="00847C96" w:rsidP="00847C96">
            <w:pPr>
              <w:ind w:firstLine="0"/>
              <w:jc w:val="center"/>
              <w:rPr>
                <w:b/>
              </w:rPr>
            </w:pPr>
            <w:r w:rsidRPr="00847C96">
              <w:rPr>
                <w:b/>
              </w:rPr>
              <w:t>działalności gospodarczej oraz wykreślenia wpisu w Centralnej Ewidencji</w:t>
            </w:r>
          </w:p>
          <w:p w:rsidR="00597904" w:rsidRPr="004C49BB" w:rsidRDefault="00847C96" w:rsidP="00847C96">
            <w:pPr>
              <w:ind w:firstLine="0"/>
              <w:jc w:val="center"/>
              <w:rPr>
                <w:b/>
              </w:rPr>
            </w:pPr>
            <w:r w:rsidRPr="00847C96">
              <w:rPr>
                <w:b/>
              </w:rPr>
              <w:t>i Informacji o Działalności Gospodarczej (CEIDG</w:t>
            </w:r>
            <w:r w:rsidR="00F87FF5">
              <w:rPr>
                <w:b/>
              </w:rPr>
              <w:t>)</w:t>
            </w:r>
          </w:p>
        </w:tc>
        <w:tc>
          <w:tcPr>
            <w:tcW w:w="1843" w:type="dxa"/>
            <w:vMerge w:val="restart"/>
            <w:vAlign w:val="center"/>
          </w:tcPr>
          <w:p w:rsidR="00597904" w:rsidRDefault="00597904" w:rsidP="004C49BB">
            <w:pPr>
              <w:ind w:firstLine="0"/>
              <w:jc w:val="center"/>
            </w:pPr>
          </w:p>
        </w:tc>
      </w:tr>
      <w:tr w:rsidR="00597904" w:rsidTr="004C49BB">
        <w:trPr>
          <w:trHeight w:val="339"/>
        </w:trPr>
        <w:tc>
          <w:tcPr>
            <w:tcW w:w="1526" w:type="dxa"/>
            <w:tcBorders>
              <w:top w:val="nil"/>
            </w:tcBorders>
          </w:tcPr>
          <w:p w:rsidR="00597904" w:rsidRPr="00EF0457" w:rsidRDefault="00597904" w:rsidP="00EF0457">
            <w:pPr>
              <w:ind w:firstLine="0"/>
              <w:jc w:val="center"/>
              <w:rPr>
                <w:sz w:val="20"/>
              </w:rPr>
            </w:pPr>
            <w:r w:rsidRPr="00EF0457">
              <w:rPr>
                <w:sz w:val="20"/>
              </w:rPr>
              <w:t>Urząd Gminy</w:t>
            </w:r>
          </w:p>
          <w:p w:rsidR="00597904" w:rsidRPr="00EF0457" w:rsidRDefault="00597904" w:rsidP="00EF0457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w</w:t>
            </w:r>
            <w:r w:rsidRPr="00EF0457">
              <w:rPr>
                <w:sz w:val="20"/>
              </w:rPr>
              <w:t xml:space="preserve"> Lipowej</w:t>
            </w:r>
          </w:p>
        </w:tc>
        <w:tc>
          <w:tcPr>
            <w:tcW w:w="6662" w:type="dxa"/>
            <w:vMerge/>
          </w:tcPr>
          <w:p w:rsidR="00597904" w:rsidRDefault="00597904" w:rsidP="00EF0457">
            <w:pPr>
              <w:ind w:firstLine="0"/>
              <w:jc w:val="center"/>
            </w:pPr>
          </w:p>
        </w:tc>
        <w:tc>
          <w:tcPr>
            <w:tcW w:w="1843" w:type="dxa"/>
            <w:vMerge/>
          </w:tcPr>
          <w:p w:rsidR="00597904" w:rsidRDefault="00597904" w:rsidP="00EF0457">
            <w:pPr>
              <w:ind w:firstLine="0"/>
              <w:jc w:val="center"/>
            </w:pPr>
          </w:p>
        </w:tc>
      </w:tr>
    </w:tbl>
    <w:p w:rsidR="003B2C43" w:rsidRDefault="003B2C43" w:rsidP="00597904">
      <w:pPr>
        <w:ind w:firstLine="0"/>
      </w:pPr>
    </w:p>
    <w:tbl>
      <w:tblPr>
        <w:tblStyle w:val="Tabela-Siatka"/>
        <w:tblW w:w="10031" w:type="dxa"/>
        <w:tblLook w:val="04A0"/>
      </w:tblPr>
      <w:tblGrid>
        <w:gridCol w:w="10031"/>
      </w:tblGrid>
      <w:tr w:rsidR="00597904" w:rsidRPr="004C49BB" w:rsidTr="00A344FD">
        <w:tc>
          <w:tcPr>
            <w:tcW w:w="10031" w:type="dxa"/>
            <w:shd w:val="clear" w:color="auto" w:fill="BFBFBF" w:themeFill="background1" w:themeFillShade="BF"/>
            <w:vAlign w:val="center"/>
          </w:tcPr>
          <w:p w:rsidR="00597904" w:rsidRPr="004C49BB" w:rsidRDefault="00597904" w:rsidP="00A344FD">
            <w:pPr>
              <w:ind w:firstLine="0"/>
              <w:rPr>
                <w:b/>
              </w:rPr>
            </w:pPr>
            <w:r w:rsidRPr="004C49BB">
              <w:rPr>
                <w:b/>
              </w:rPr>
              <w:t>NAZWA USŁUGI</w:t>
            </w:r>
          </w:p>
        </w:tc>
      </w:tr>
      <w:tr w:rsidR="00597904" w:rsidTr="00A344FD">
        <w:tc>
          <w:tcPr>
            <w:tcW w:w="10031" w:type="dxa"/>
            <w:vAlign w:val="center"/>
          </w:tcPr>
          <w:p w:rsidR="000178F9" w:rsidRPr="00847C96" w:rsidRDefault="00847C96" w:rsidP="00847C96">
            <w:pPr>
              <w:ind w:firstLine="0"/>
              <w:rPr>
                <w:sz w:val="20"/>
                <w:szCs w:val="20"/>
              </w:rPr>
            </w:pPr>
            <w:r w:rsidRPr="00847C96">
              <w:rPr>
                <w:sz w:val="20"/>
                <w:szCs w:val="20"/>
              </w:rPr>
              <w:t>Dokonania wpisu, zmiany wpisu, zawieszenia lub wznowienia</w:t>
            </w:r>
            <w:r>
              <w:rPr>
                <w:sz w:val="20"/>
                <w:szCs w:val="20"/>
              </w:rPr>
              <w:t xml:space="preserve"> </w:t>
            </w:r>
            <w:r w:rsidRPr="00847C96">
              <w:rPr>
                <w:sz w:val="20"/>
                <w:szCs w:val="20"/>
              </w:rPr>
              <w:t>działalności gospodarczej oraz wykreślenia wpisu w Centralnej Ewidencji</w:t>
            </w:r>
            <w:r>
              <w:rPr>
                <w:sz w:val="20"/>
                <w:szCs w:val="20"/>
              </w:rPr>
              <w:t xml:space="preserve"> </w:t>
            </w:r>
            <w:r w:rsidRPr="00847C96">
              <w:rPr>
                <w:sz w:val="20"/>
                <w:szCs w:val="20"/>
              </w:rPr>
              <w:t>i Informacji o Działalności Gospodarczej (CEIDG</w:t>
            </w:r>
          </w:p>
        </w:tc>
      </w:tr>
      <w:tr w:rsidR="0018501F" w:rsidRPr="004C49BB" w:rsidTr="00A344FD">
        <w:tc>
          <w:tcPr>
            <w:tcW w:w="10031" w:type="dxa"/>
            <w:shd w:val="clear" w:color="auto" w:fill="BFBFBF" w:themeFill="background1" w:themeFillShade="BF"/>
            <w:vAlign w:val="center"/>
          </w:tcPr>
          <w:p w:rsidR="0018501F" w:rsidRPr="004C49BB" w:rsidRDefault="0018501F" w:rsidP="00A344FD">
            <w:pPr>
              <w:tabs>
                <w:tab w:val="left" w:pos="5670"/>
              </w:tabs>
              <w:ind w:firstLine="0"/>
              <w:rPr>
                <w:b/>
              </w:rPr>
            </w:pPr>
            <w:r w:rsidRPr="004C49BB">
              <w:rPr>
                <w:b/>
              </w:rPr>
              <w:t>PODSTAWA PRAWNA</w:t>
            </w:r>
          </w:p>
        </w:tc>
      </w:tr>
      <w:tr w:rsidR="0018501F" w:rsidTr="00A344FD">
        <w:tc>
          <w:tcPr>
            <w:tcW w:w="10031" w:type="dxa"/>
            <w:shd w:val="clear" w:color="auto" w:fill="auto"/>
            <w:vAlign w:val="center"/>
          </w:tcPr>
          <w:p w:rsidR="00847C96" w:rsidRDefault="00847C96" w:rsidP="00F87FF5">
            <w:pPr>
              <w:pStyle w:val="Bezodstpw"/>
            </w:pPr>
            <w:r>
              <w:t>Ustawa z dnia 2 lipca 2004 r. o swobodzie działalności gospodarczej</w:t>
            </w:r>
          </w:p>
          <w:p w:rsidR="002637F9" w:rsidRDefault="002637F9" w:rsidP="00A83327">
            <w:pPr>
              <w:pStyle w:val="Bezodstpw"/>
            </w:pPr>
          </w:p>
        </w:tc>
      </w:tr>
      <w:tr w:rsidR="00655016" w:rsidRPr="004C49BB" w:rsidTr="00A344FD">
        <w:tc>
          <w:tcPr>
            <w:tcW w:w="10031" w:type="dxa"/>
            <w:shd w:val="clear" w:color="auto" w:fill="BFBFBF" w:themeFill="background1" w:themeFillShade="BF"/>
            <w:vAlign w:val="center"/>
          </w:tcPr>
          <w:p w:rsidR="00655016" w:rsidRPr="004C49BB" w:rsidRDefault="00F87FF5" w:rsidP="00A344FD">
            <w:pPr>
              <w:ind w:firstLine="0"/>
              <w:rPr>
                <w:b/>
              </w:rPr>
            </w:pPr>
            <w:r>
              <w:rPr>
                <w:b/>
              </w:rPr>
              <w:t xml:space="preserve">Informacje dodatkowe </w:t>
            </w:r>
          </w:p>
        </w:tc>
      </w:tr>
      <w:tr w:rsidR="00655016" w:rsidTr="00A344FD">
        <w:tc>
          <w:tcPr>
            <w:tcW w:w="10031" w:type="dxa"/>
            <w:vAlign w:val="center"/>
          </w:tcPr>
          <w:p w:rsidR="00F87FF5" w:rsidRDefault="00F87FF5" w:rsidP="00F87FF5">
            <w:pPr>
              <w:pStyle w:val="Bezodstpw"/>
            </w:pPr>
            <w:r>
              <w:t>Wniosek CEIDG-1 jest jednocześnie:</w:t>
            </w:r>
          </w:p>
          <w:p w:rsidR="00F87FF5" w:rsidRDefault="00F87FF5" w:rsidP="00F87FF5">
            <w:pPr>
              <w:pStyle w:val="Bezodstpw"/>
            </w:pPr>
            <w:r>
              <w:t> - wnioskiem o wpis do krajowego rejestru urzędowego podmiotów gospodarki narodowej   (REGON),</w:t>
            </w:r>
          </w:p>
          <w:p w:rsidR="00F87FF5" w:rsidRDefault="00F87FF5" w:rsidP="00B02D72">
            <w:pPr>
              <w:pStyle w:val="Bezodstpw"/>
            </w:pPr>
            <w:r>
              <w:t> - zgłoszeniem identyfikacyjnym lub aktualizacyjnym do naczelnika urzędu skarbowego (NIP),</w:t>
            </w:r>
          </w:p>
          <w:p w:rsidR="00F87FF5" w:rsidRDefault="00F87FF5" w:rsidP="00F87FF5">
            <w:pPr>
              <w:pStyle w:val="Bezodstpw"/>
            </w:pPr>
            <w:r>
              <w:t> - zgłoszeniem  lub zmianą zgłoszenia płatnika składek do Zakładu Ubezpieczeń Społecznych,</w:t>
            </w:r>
          </w:p>
          <w:p w:rsidR="00F87FF5" w:rsidRDefault="00F87FF5" w:rsidP="00F87FF5">
            <w:pPr>
              <w:pStyle w:val="Bezodstpw"/>
            </w:pPr>
            <w:r>
              <w:t> - oświadczeniem o kontynuowaniu ubezpieczenia społecznego rolników.</w:t>
            </w:r>
          </w:p>
          <w:p w:rsidR="00F87FF5" w:rsidRDefault="00F87FF5" w:rsidP="00F87FF5">
            <w:pPr>
              <w:pStyle w:val="Bezodstpw"/>
            </w:pPr>
            <w:r>
              <w:t>2. Przedsiębiorca może rozpocząć działalność gospodarczą w dniu złożenia wniosku o wpis do  </w:t>
            </w:r>
            <w:r w:rsidR="00A83327">
              <w:t xml:space="preserve">       </w:t>
            </w:r>
            <w:r>
              <w:t>ewidencji.</w:t>
            </w:r>
          </w:p>
          <w:p w:rsidR="00F87FF5" w:rsidRDefault="00F87FF5" w:rsidP="00F87FF5">
            <w:pPr>
              <w:pStyle w:val="Bezodstpw"/>
            </w:pPr>
            <w:r>
              <w:t>3. Przedsiębiorca  zobowiązany  jest  do zgłoszenia w  ciągu 7 dni  (od dnia zaistnienia) informacji o zmianach we wpisie oraz zaprzestaniu prowadzenia działalności gospodarczej.</w:t>
            </w:r>
          </w:p>
          <w:p w:rsidR="00F87FF5" w:rsidRDefault="00F87FF5" w:rsidP="00F87FF5">
            <w:pPr>
              <w:pStyle w:val="Bezodstpw"/>
            </w:pPr>
            <w:r>
              <w:t>4. Zawieszenie lub wznowienie przedsiębiorca powinien zgłosić najpóźniej w dniu zawieszenia lub wznowienia wykonywania działalności gospodarczej.</w:t>
            </w:r>
          </w:p>
          <w:p w:rsidR="000178F9" w:rsidRPr="00FA259E" w:rsidRDefault="00F87FF5" w:rsidP="00F87FF5">
            <w:pPr>
              <w:pStyle w:val="Bezodstpw"/>
            </w:pPr>
            <w:r>
              <w:t>5. Jeżeli wniosek CEIDG -1 jest niepoprawny, organ gminy niezwłocznie wzywa do skorygowania lub jego uzupełnienia wskazując uchybienia, w  terminie 7 dni roboczych, pod rygorem pozostawienia wniosku bez rozpatrzenia. </w:t>
            </w:r>
            <w:r w:rsidR="000178F9">
              <w:rPr>
                <w:b/>
                <w:bCs/>
              </w:rPr>
              <w:br/>
            </w:r>
          </w:p>
        </w:tc>
      </w:tr>
      <w:tr w:rsidR="00597904" w:rsidRPr="004C49BB" w:rsidTr="00A344FD">
        <w:tc>
          <w:tcPr>
            <w:tcW w:w="10031" w:type="dxa"/>
            <w:shd w:val="clear" w:color="auto" w:fill="BFBFBF" w:themeFill="background1" w:themeFillShade="BF"/>
            <w:vAlign w:val="center"/>
          </w:tcPr>
          <w:p w:rsidR="00597904" w:rsidRPr="004C49BB" w:rsidRDefault="00FE3172" w:rsidP="00A344FD">
            <w:pPr>
              <w:ind w:firstLine="0"/>
              <w:rPr>
                <w:b/>
              </w:rPr>
            </w:pPr>
            <w:r w:rsidRPr="004C49BB">
              <w:rPr>
                <w:b/>
              </w:rPr>
              <w:t>MIEJSCE ZAŁATWIENIA SPRAWY</w:t>
            </w:r>
            <w:r w:rsidR="00A344FD">
              <w:rPr>
                <w:b/>
              </w:rPr>
              <w:t xml:space="preserve"> / ZŁOŻENIA DOKUMENTÓW</w:t>
            </w:r>
          </w:p>
        </w:tc>
      </w:tr>
      <w:tr w:rsidR="00597904" w:rsidTr="00A344FD">
        <w:tc>
          <w:tcPr>
            <w:tcW w:w="10031" w:type="dxa"/>
            <w:vAlign w:val="center"/>
          </w:tcPr>
          <w:p w:rsidR="001C748E" w:rsidRDefault="00F87FF5" w:rsidP="00F87FF5">
            <w:pPr>
              <w:ind w:firstLine="0"/>
            </w:pPr>
            <w:r>
              <w:t xml:space="preserve">   </w:t>
            </w:r>
            <w:r w:rsidR="001C748E">
              <w:t>Urząd Gminy w Lipowej</w:t>
            </w:r>
          </w:p>
          <w:p w:rsidR="000178F9" w:rsidRDefault="000178F9" w:rsidP="001C748E">
            <w:pPr>
              <w:ind w:left="142" w:firstLine="0"/>
            </w:pPr>
            <w:r>
              <w:t>34-324 Lipowa, ul. Wiejska 44</w:t>
            </w:r>
          </w:p>
          <w:p w:rsidR="001C748E" w:rsidRDefault="001C748E" w:rsidP="001C748E">
            <w:pPr>
              <w:ind w:left="142" w:firstLine="0"/>
            </w:pPr>
            <w:r>
              <w:t>Punkt Obsługi Klienta</w:t>
            </w:r>
          </w:p>
          <w:p w:rsidR="00D16697" w:rsidRDefault="001C748E" w:rsidP="001C748E">
            <w:pPr>
              <w:ind w:left="142" w:firstLine="0"/>
            </w:pPr>
            <w:r>
              <w:t>tel. 33 8</w:t>
            </w:r>
            <w:r w:rsidR="00FA259E">
              <w:t>601556</w:t>
            </w:r>
          </w:p>
          <w:p w:rsidR="000178F9" w:rsidRDefault="000178F9" w:rsidP="001C748E">
            <w:pPr>
              <w:ind w:left="142" w:firstLine="0"/>
            </w:pPr>
          </w:p>
        </w:tc>
      </w:tr>
      <w:tr w:rsidR="00597904" w:rsidRPr="004C49BB" w:rsidTr="00A344FD">
        <w:tc>
          <w:tcPr>
            <w:tcW w:w="10031" w:type="dxa"/>
            <w:shd w:val="clear" w:color="auto" w:fill="BFBFBF" w:themeFill="background1" w:themeFillShade="BF"/>
            <w:vAlign w:val="center"/>
          </w:tcPr>
          <w:p w:rsidR="00597904" w:rsidRPr="004C49BB" w:rsidRDefault="00FE3172" w:rsidP="00A344FD">
            <w:pPr>
              <w:ind w:firstLine="0"/>
              <w:rPr>
                <w:b/>
              </w:rPr>
            </w:pPr>
            <w:r w:rsidRPr="004C49BB">
              <w:rPr>
                <w:b/>
              </w:rPr>
              <w:t>WYMAGANE DOKUMENTY</w:t>
            </w:r>
          </w:p>
        </w:tc>
      </w:tr>
      <w:tr w:rsidR="00FE3172" w:rsidTr="00A344FD">
        <w:tc>
          <w:tcPr>
            <w:tcW w:w="10031" w:type="dxa"/>
            <w:vAlign w:val="center"/>
          </w:tcPr>
          <w:p w:rsidR="00F87FF5" w:rsidRPr="00F87FF5" w:rsidRDefault="00F87FF5" w:rsidP="00F87FF5">
            <w:pPr>
              <w:pStyle w:val="Bezodstpw"/>
              <w:rPr>
                <w:rFonts w:eastAsia="Times New Roman"/>
              </w:rPr>
            </w:pPr>
            <w:r w:rsidRPr="00F87FF5">
              <w:rPr>
                <w:rFonts w:eastAsia="Times New Roman"/>
              </w:rPr>
              <w:t>CEIDG-1 Wniosek o wpis do Centralnej Ewidencji i Informacji o Działalności</w:t>
            </w:r>
          </w:p>
          <w:p w:rsidR="00F87FF5" w:rsidRPr="00F87FF5" w:rsidRDefault="00F87FF5" w:rsidP="00F87FF5">
            <w:pPr>
              <w:pStyle w:val="Bezodstpw"/>
              <w:rPr>
                <w:rFonts w:eastAsia="Times New Roman"/>
              </w:rPr>
            </w:pPr>
            <w:r w:rsidRPr="00F87FF5">
              <w:rPr>
                <w:rFonts w:eastAsia="Times New Roman"/>
              </w:rPr>
              <w:t>Gospodarczej, który stanowi jednocześnie zgłoszenie do ZUS/KRUS, GUS</w:t>
            </w:r>
          </w:p>
          <w:p w:rsidR="00F87FF5" w:rsidRDefault="00F87FF5" w:rsidP="00F87FF5">
            <w:pPr>
              <w:pStyle w:val="Bezodstpw"/>
            </w:pPr>
            <w:r>
              <w:t xml:space="preserve">Wniosek CEIDG -1, posiada załączniki, które mogą być wykorzystywane  przez  przedsiębiorcę  </w:t>
            </w:r>
            <w:r w:rsidR="00A83327">
              <w:t xml:space="preserve">     </w:t>
            </w:r>
            <w:r>
              <w:t>w zależności od potrzeb, tj. :</w:t>
            </w:r>
          </w:p>
          <w:p w:rsidR="00F87FF5" w:rsidRDefault="00F87FF5" w:rsidP="00F87FF5">
            <w:pPr>
              <w:pStyle w:val="Bezodstpw"/>
            </w:pPr>
            <w:r>
              <w:t>- CEIDG -RD – służący do wpisywania dodatkowych rodzajów działalności gospodarczej,</w:t>
            </w:r>
          </w:p>
          <w:p w:rsidR="00F87FF5" w:rsidRDefault="00F87FF5" w:rsidP="00F87FF5">
            <w:pPr>
              <w:pStyle w:val="Bezodstpw"/>
            </w:pPr>
            <w:r>
              <w:t>- CEIDG -MW - służący do wpisywania dodatkowych miejsc wykonywania działalności</w:t>
            </w:r>
          </w:p>
          <w:p w:rsidR="00F87FF5" w:rsidRDefault="00F87FF5" w:rsidP="00F87FF5">
            <w:pPr>
              <w:pStyle w:val="Bezodstpw"/>
            </w:pPr>
            <w:r>
              <w:t>   gospodarczej,</w:t>
            </w:r>
          </w:p>
          <w:p w:rsidR="00F87FF5" w:rsidRDefault="00F87FF5" w:rsidP="00F87FF5">
            <w:pPr>
              <w:pStyle w:val="Bezodstpw"/>
            </w:pPr>
            <w:r>
              <w:t>- CEIDG- RB - służący do podawania informacji o rachunkach bankowych,</w:t>
            </w:r>
          </w:p>
          <w:p w:rsidR="00F87FF5" w:rsidRDefault="00F87FF5" w:rsidP="00F87FF5">
            <w:pPr>
              <w:pStyle w:val="Bezodstpw"/>
            </w:pPr>
            <w:r>
              <w:t>-  CEIDG -SC – służący do określenia udziału w spółkach cywilnych,</w:t>
            </w:r>
          </w:p>
          <w:p w:rsidR="00F87FF5" w:rsidRDefault="00F87FF5" w:rsidP="00F87FF5">
            <w:pPr>
              <w:pStyle w:val="Bezodstpw"/>
            </w:pPr>
            <w:r>
              <w:t>-  CEIDG -PN – służący do udzielania pełnomocnictwa.  </w:t>
            </w:r>
          </w:p>
          <w:p w:rsidR="00F87FF5" w:rsidRDefault="00F87FF5" w:rsidP="00F87FF5">
            <w:pPr>
              <w:pStyle w:val="Bezodstpw"/>
            </w:pPr>
            <w:r>
              <w:t>Załączniki do pobrania z:</w:t>
            </w:r>
          </w:p>
          <w:p w:rsidR="00F87FF5" w:rsidRDefault="00A72E40" w:rsidP="00F87FF5">
            <w:pPr>
              <w:pStyle w:val="Bezodstpw"/>
            </w:pPr>
            <w:hyperlink r:id="rId8" w:history="1">
              <w:r w:rsidR="00F87FF5">
                <w:rPr>
                  <w:rStyle w:val="Hipercze"/>
                </w:rPr>
                <w:t>https://prod.ceidg.gov.pl/ceidg.cms.engine/?F;1886f97b-43a9-4b16-b197-cc969b6917ba</w:t>
              </w:r>
            </w:hyperlink>
          </w:p>
          <w:p w:rsidR="00FA259E" w:rsidRPr="00F87FF5" w:rsidRDefault="00FA259E" w:rsidP="00F87FF5">
            <w:pPr>
              <w:shd w:val="clear" w:color="auto" w:fill="FFFFFF"/>
              <w:spacing w:line="240" w:lineRule="auto"/>
              <w:rPr>
                <w:rFonts w:eastAsia="Times New Roman" w:cs="Times New Roman"/>
                <w:color w:val="000000"/>
                <w:szCs w:val="24"/>
              </w:rPr>
            </w:pPr>
          </w:p>
        </w:tc>
      </w:tr>
      <w:tr w:rsidR="005939D1" w:rsidRPr="004C49BB" w:rsidTr="00A83327">
        <w:trPr>
          <w:trHeight w:val="449"/>
        </w:trPr>
        <w:tc>
          <w:tcPr>
            <w:tcW w:w="10031" w:type="dxa"/>
            <w:shd w:val="clear" w:color="auto" w:fill="BFBFBF" w:themeFill="background1" w:themeFillShade="BF"/>
            <w:vAlign w:val="center"/>
          </w:tcPr>
          <w:p w:rsidR="005939D1" w:rsidRPr="004C49BB" w:rsidRDefault="005939D1" w:rsidP="00A344FD">
            <w:pPr>
              <w:ind w:firstLine="0"/>
              <w:rPr>
                <w:b/>
              </w:rPr>
            </w:pPr>
            <w:r>
              <w:rPr>
                <w:b/>
              </w:rPr>
              <w:lastRenderedPageBreak/>
              <w:t>WNIOSKI</w:t>
            </w:r>
            <w:r w:rsidR="00730DB2">
              <w:rPr>
                <w:b/>
              </w:rPr>
              <w:t xml:space="preserve"> DO POBRANIA</w:t>
            </w:r>
          </w:p>
        </w:tc>
      </w:tr>
      <w:tr w:rsidR="005939D1" w:rsidRPr="005939D1" w:rsidTr="00A344FD">
        <w:tc>
          <w:tcPr>
            <w:tcW w:w="10031" w:type="dxa"/>
            <w:shd w:val="clear" w:color="auto" w:fill="auto"/>
            <w:vAlign w:val="center"/>
          </w:tcPr>
          <w:p w:rsidR="00903DB7" w:rsidRPr="00506400" w:rsidRDefault="00A72E40" w:rsidP="00506400">
            <w:pPr>
              <w:ind w:left="142" w:firstLine="0"/>
              <w:rPr>
                <w:rFonts w:cs="Times New Roman"/>
                <w:color w:val="000000"/>
                <w:szCs w:val="24"/>
                <w:shd w:val="clear" w:color="auto" w:fill="FFFFFF"/>
              </w:rPr>
            </w:pPr>
            <w:hyperlink r:id="rId9" w:tgtFrame="_blank" w:history="1">
              <w:r w:rsidR="00A83327">
                <w:rPr>
                  <w:rStyle w:val="Hipercze"/>
                </w:rPr>
                <w:t>Biznes.gov.pl</w:t>
              </w:r>
            </w:hyperlink>
          </w:p>
        </w:tc>
      </w:tr>
      <w:tr w:rsidR="00FE3172" w:rsidRPr="004C49BB" w:rsidTr="00A344FD">
        <w:tc>
          <w:tcPr>
            <w:tcW w:w="10031" w:type="dxa"/>
            <w:shd w:val="clear" w:color="auto" w:fill="BFBFBF" w:themeFill="background1" w:themeFillShade="BF"/>
            <w:vAlign w:val="center"/>
          </w:tcPr>
          <w:p w:rsidR="00FE3172" w:rsidRPr="004C49BB" w:rsidRDefault="00FE3172" w:rsidP="00A344FD">
            <w:pPr>
              <w:ind w:firstLine="0"/>
              <w:rPr>
                <w:b/>
              </w:rPr>
            </w:pPr>
            <w:r w:rsidRPr="004C49BB">
              <w:rPr>
                <w:b/>
              </w:rPr>
              <w:t>OPŁATY</w:t>
            </w:r>
          </w:p>
        </w:tc>
      </w:tr>
      <w:tr w:rsidR="00FE3172" w:rsidTr="00A344FD">
        <w:tc>
          <w:tcPr>
            <w:tcW w:w="10031" w:type="dxa"/>
            <w:shd w:val="clear" w:color="auto" w:fill="auto"/>
            <w:vAlign w:val="center"/>
          </w:tcPr>
          <w:p w:rsidR="00D16697" w:rsidRPr="00F87FF5" w:rsidRDefault="00655016" w:rsidP="00174520">
            <w:pPr>
              <w:ind w:left="360" w:hanging="218"/>
              <w:rPr>
                <w:b/>
              </w:rPr>
            </w:pPr>
            <w:r w:rsidRPr="00F87FF5">
              <w:rPr>
                <w:b/>
              </w:rPr>
              <w:t xml:space="preserve"> </w:t>
            </w:r>
            <w:r w:rsidR="001C748E" w:rsidRPr="00F87FF5">
              <w:rPr>
                <w:b/>
              </w:rPr>
              <w:t>brak opłat</w:t>
            </w:r>
          </w:p>
        </w:tc>
      </w:tr>
      <w:tr w:rsidR="00FE3172" w:rsidRPr="004C49BB" w:rsidTr="00A344FD">
        <w:tc>
          <w:tcPr>
            <w:tcW w:w="10031" w:type="dxa"/>
            <w:shd w:val="clear" w:color="auto" w:fill="BFBFBF" w:themeFill="background1" w:themeFillShade="BF"/>
            <w:vAlign w:val="center"/>
          </w:tcPr>
          <w:p w:rsidR="00FE3172" w:rsidRPr="004C49BB" w:rsidRDefault="00FE3172" w:rsidP="00A344FD">
            <w:pPr>
              <w:ind w:firstLine="0"/>
              <w:rPr>
                <w:b/>
              </w:rPr>
            </w:pPr>
            <w:r w:rsidRPr="004C49BB">
              <w:rPr>
                <w:b/>
              </w:rPr>
              <w:t>PRZEWIDYWANY TERMIN ZAŁATWIENIA SPRAWY</w:t>
            </w:r>
          </w:p>
        </w:tc>
      </w:tr>
      <w:tr w:rsidR="00FE3172" w:rsidTr="00A344FD">
        <w:tc>
          <w:tcPr>
            <w:tcW w:w="10031" w:type="dxa"/>
            <w:shd w:val="clear" w:color="auto" w:fill="auto"/>
            <w:vAlign w:val="center"/>
          </w:tcPr>
          <w:p w:rsidR="000178F9" w:rsidRPr="001C748E" w:rsidRDefault="00F87FF5" w:rsidP="00F87FF5">
            <w:pPr>
              <w:ind w:left="142" w:firstLine="0"/>
              <w:rPr>
                <w:rFonts w:cs="Times New Roman"/>
              </w:rPr>
            </w:pPr>
            <w:r>
              <w:t>Jeżeli wniosek CEDIG-1  spełnia wymogi formalne, organ gminy przekształca go w formę dokumentu elektronicznego i przesyła  do Centralnej Ewidencji i Informacji o Działalności Gospodarczej nie później niż następnego dnia roboczego od dnia otrzymania. </w:t>
            </w:r>
          </w:p>
        </w:tc>
      </w:tr>
      <w:tr w:rsidR="00FE3172" w:rsidRPr="004C49BB" w:rsidTr="00A344FD">
        <w:tc>
          <w:tcPr>
            <w:tcW w:w="10031" w:type="dxa"/>
            <w:shd w:val="clear" w:color="auto" w:fill="BFBFBF" w:themeFill="background1" w:themeFillShade="BF"/>
            <w:vAlign w:val="center"/>
          </w:tcPr>
          <w:p w:rsidR="00FE3172" w:rsidRPr="004C49BB" w:rsidRDefault="007F5A87" w:rsidP="00A344FD">
            <w:pPr>
              <w:ind w:firstLine="0"/>
              <w:rPr>
                <w:b/>
              </w:rPr>
            </w:pPr>
            <w:r w:rsidRPr="004C49BB">
              <w:rPr>
                <w:b/>
              </w:rPr>
              <w:t>OSOBY DO KONTAKTU</w:t>
            </w:r>
          </w:p>
        </w:tc>
      </w:tr>
      <w:tr w:rsidR="00CA1903" w:rsidRPr="009B0C48" w:rsidTr="00A344FD">
        <w:tc>
          <w:tcPr>
            <w:tcW w:w="10031" w:type="dxa"/>
            <w:shd w:val="clear" w:color="auto" w:fill="auto"/>
            <w:vAlign w:val="center"/>
          </w:tcPr>
          <w:p w:rsidR="009B0C48" w:rsidRDefault="0015704C" w:rsidP="001C748E">
            <w:pPr>
              <w:pStyle w:val="Akapitzlist"/>
              <w:tabs>
                <w:tab w:val="left" w:pos="5670"/>
              </w:tabs>
              <w:ind w:left="142" w:firstLine="0"/>
            </w:pPr>
            <w:r>
              <w:t>Inspektor Anna Mucha</w:t>
            </w:r>
          </w:p>
          <w:p w:rsidR="009B0C48" w:rsidRPr="00F84EBC" w:rsidRDefault="001C748E" w:rsidP="001C748E">
            <w:pPr>
              <w:pStyle w:val="Akapitzlist"/>
              <w:tabs>
                <w:tab w:val="left" w:pos="5670"/>
              </w:tabs>
              <w:ind w:left="142" w:firstLine="0"/>
            </w:pPr>
            <w:r w:rsidRPr="00F84EBC">
              <w:t>tel. 33</w:t>
            </w:r>
            <w:r w:rsidR="00532B79">
              <w:t> 860 15 56</w:t>
            </w:r>
            <w:r w:rsidRPr="00F84EBC">
              <w:t xml:space="preserve"> </w:t>
            </w:r>
          </w:p>
          <w:p w:rsidR="00D16697" w:rsidRPr="00F84EBC" w:rsidRDefault="0015704C" w:rsidP="001C748E">
            <w:pPr>
              <w:pStyle w:val="Akapitzlist"/>
              <w:tabs>
                <w:tab w:val="left" w:pos="5670"/>
              </w:tabs>
              <w:ind w:left="142" w:firstLine="0"/>
            </w:pPr>
            <w:r>
              <w:t>a.mucha</w:t>
            </w:r>
            <w:r w:rsidR="001C748E" w:rsidRPr="00F84EBC">
              <w:t>@lipowa.pl</w:t>
            </w:r>
          </w:p>
        </w:tc>
      </w:tr>
      <w:tr w:rsidR="00CA1903" w:rsidRPr="004C49BB" w:rsidTr="00A344FD">
        <w:tc>
          <w:tcPr>
            <w:tcW w:w="10031" w:type="dxa"/>
            <w:shd w:val="clear" w:color="auto" w:fill="BFBFBF" w:themeFill="background1" w:themeFillShade="BF"/>
            <w:vAlign w:val="center"/>
          </w:tcPr>
          <w:p w:rsidR="00CA1903" w:rsidRPr="004C49BB" w:rsidRDefault="00CA1903" w:rsidP="00A344FD">
            <w:pPr>
              <w:tabs>
                <w:tab w:val="left" w:pos="5670"/>
              </w:tabs>
              <w:ind w:firstLine="0"/>
              <w:rPr>
                <w:b/>
              </w:rPr>
            </w:pPr>
            <w:r w:rsidRPr="004C49BB">
              <w:rPr>
                <w:b/>
              </w:rPr>
              <w:t>TRYB ODWOŁAWCZY</w:t>
            </w:r>
          </w:p>
        </w:tc>
      </w:tr>
      <w:tr w:rsidR="00CA1903" w:rsidTr="00A344FD">
        <w:tc>
          <w:tcPr>
            <w:tcW w:w="10031" w:type="dxa"/>
            <w:shd w:val="clear" w:color="auto" w:fill="auto"/>
            <w:vAlign w:val="center"/>
          </w:tcPr>
          <w:p w:rsidR="00F87FF5" w:rsidRDefault="00F87FF5" w:rsidP="00F87FF5">
            <w:pPr>
              <w:pStyle w:val="NormalnyWeb"/>
            </w:pPr>
            <w:r>
              <w:t>Nie dotyczy.</w:t>
            </w:r>
            <w:r w:rsidR="00A83327">
              <w:t xml:space="preserve"> </w:t>
            </w:r>
            <w:r>
              <w:t>Organem ewidencyjnym jest Minister Rozwoju.</w:t>
            </w:r>
            <w:r w:rsidR="00A83327">
              <w:t xml:space="preserve"> </w:t>
            </w:r>
            <w:r>
              <w:t>Czynność organu gminy, związana z przyjęciem wniosku, przekształceniem go w formę dokumentu elektronicznego  i przesłaniem  do CEIDG jest czynnością materialno-techniczną od której nie przysługuje odwołanie.</w:t>
            </w:r>
          </w:p>
          <w:p w:rsidR="000178F9" w:rsidRDefault="000178F9" w:rsidP="00F87FF5">
            <w:pPr>
              <w:tabs>
                <w:tab w:val="left" w:pos="5670"/>
              </w:tabs>
              <w:ind w:left="142" w:firstLine="0"/>
            </w:pPr>
          </w:p>
        </w:tc>
      </w:tr>
      <w:tr w:rsidR="00CA1903" w:rsidRPr="004C49BB" w:rsidTr="00A344FD">
        <w:tc>
          <w:tcPr>
            <w:tcW w:w="10031" w:type="dxa"/>
            <w:shd w:val="clear" w:color="auto" w:fill="BFBFBF" w:themeFill="background1" w:themeFillShade="BF"/>
            <w:vAlign w:val="center"/>
          </w:tcPr>
          <w:p w:rsidR="00CA1903" w:rsidRPr="004C49BB" w:rsidRDefault="00CA1903" w:rsidP="00A344FD">
            <w:pPr>
              <w:tabs>
                <w:tab w:val="left" w:pos="5670"/>
              </w:tabs>
              <w:ind w:firstLine="0"/>
              <w:rPr>
                <w:b/>
              </w:rPr>
            </w:pPr>
            <w:r w:rsidRPr="004C49BB">
              <w:rPr>
                <w:b/>
              </w:rPr>
              <w:t>UWAGI</w:t>
            </w:r>
          </w:p>
        </w:tc>
      </w:tr>
      <w:tr w:rsidR="00CA1903" w:rsidTr="00A344FD">
        <w:tc>
          <w:tcPr>
            <w:tcW w:w="10031" w:type="dxa"/>
            <w:shd w:val="clear" w:color="auto" w:fill="auto"/>
            <w:vAlign w:val="center"/>
          </w:tcPr>
          <w:p w:rsidR="00F87FF5" w:rsidRDefault="00F87FF5" w:rsidP="00F87FF5">
            <w:pPr>
              <w:pStyle w:val="Bezodstpw"/>
            </w:pPr>
            <w:r>
              <w:t>Wniosek CEIDG-1  można  :</w:t>
            </w:r>
          </w:p>
          <w:p w:rsidR="00F87FF5" w:rsidRDefault="00F87FF5" w:rsidP="00F87FF5">
            <w:pPr>
              <w:pStyle w:val="Bezodstpw"/>
            </w:pPr>
            <w:r>
              <w:t>1) wypełnić wniosek one-linie (logowanie  do CEIDG ) i złożyć go elektronicznie  - dotyczy osób posiadających podpis elektroniczny z kwalifikowanym certyfikatem lub profil zaufany,</w:t>
            </w:r>
          </w:p>
          <w:p w:rsidR="00F87FF5" w:rsidRDefault="00F87FF5" w:rsidP="00F87FF5">
            <w:pPr>
              <w:pStyle w:val="Bezodstpw"/>
            </w:pPr>
            <w:r>
              <w:t>2) zalogować się do CEIDG, wypełnić wniosek on-linie,  wydrukować  (tzw. anonimowe wypełnienie wniosku) zgłosić  się w ciągu 7 dni do wybranego urzędu gminy w celu potwierdzenia tożsamości  – urzędnik odnajduje wniosek w CEIDG  po kodzie wniosku,</w:t>
            </w:r>
          </w:p>
          <w:p w:rsidR="00F87FF5" w:rsidRDefault="00F87FF5" w:rsidP="00F87FF5">
            <w:pPr>
              <w:pStyle w:val="Bezodstpw"/>
            </w:pPr>
            <w:r>
              <w:t> 3) bez logowania się do CEIDG, wypełnić wniosek on – linie, wdrukować i złożyć go w wybranym urzędzie gminy,</w:t>
            </w:r>
          </w:p>
          <w:p w:rsidR="00F87FF5" w:rsidRDefault="00F87FF5" w:rsidP="00F87FF5">
            <w:pPr>
              <w:pStyle w:val="Bezodstpw"/>
            </w:pPr>
            <w:r>
              <w:t> 4) pobrać wniosek, wypełnić, złożyć w wybranym urzędzie gminy,</w:t>
            </w:r>
          </w:p>
          <w:p w:rsidR="00F87FF5" w:rsidRDefault="00F87FF5" w:rsidP="00F87FF5">
            <w:pPr>
              <w:pStyle w:val="Bezodstpw"/>
            </w:pPr>
            <w:r>
              <w:t> 5) wysyłać  listem poleconym do wybranego urzędu gminy  wniosek papierowy  – w  tym  przypadku własnoręczność  podpisu musi być notarialnie potwierdzona.</w:t>
            </w:r>
          </w:p>
          <w:p w:rsidR="00F87FF5" w:rsidRDefault="00F87FF5" w:rsidP="00F87FF5">
            <w:pPr>
              <w:pStyle w:val="Bezodstpw"/>
            </w:pPr>
            <w:r>
              <w:rPr>
                <w:rStyle w:val="Pogrubienie"/>
                <w:i/>
                <w:iCs/>
              </w:rPr>
              <w:t> Uwaga</w:t>
            </w:r>
            <w:r>
              <w:t xml:space="preserve"> : w przypadku  złożenia wniosku w trybie wymienionym  w pkt. 2, 3, 4 wymagane jest   przedstawienie do wglądu dowodu osobistego lub paszportu.</w:t>
            </w:r>
          </w:p>
          <w:p w:rsidR="002F3DD6" w:rsidRDefault="002F3DD6" w:rsidP="00F87FF5">
            <w:pPr>
              <w:pStyle w:val="NormalnyWeb"/>
            </w:pPr>
          </w:p>
        </w:tc>
      </w:tr>
    </w:tbl>
    <w:p w:rsidR="00A83327" w:rsidRDefault="00A83327" w:rsidP="00BA5BE7">
      <w:pPr>
        <w:ind w:firstLine="0"/>
      </w:pPr>
    </w:p>
    <w:p w:rsidR="00A83327" w:rsidRPr="00A83327" w:rsidRDefault="00A83327" w:rsidP="00A83327"/>
    <w:p w:rsidR="00A83327" w:rsidRPr="00A83327" w:rsidRDefault="00A83327" w:rsidP="00A83327"/>
    <w:p w:rsidR="00A83327" w:rsidRDefault="00A83327" w:rsidP="00A83327"/>
    <w:p w:rsidR="00A83327" w:rsidRDefault="00A83327" w:rsidP="00A83327"/>
    <w:p w:rsidR="00BA5BE7" w:rsidRPr="00A83327" w:rsidRDefault="00BA5BE7" w:rsidP="00A83327"/>
    <w:sectPr w:rsidR="00BA5BE7" w:rsidRPr="00A83327" w:rsidSect="001C748E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709" w:right="1080" w:bottom="284" w:left="108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175CF" w:rsidRDefault="008175CF" w:rsidP="00205F55">
      <w:pPr>
        <w:spacing w:line="240" w:lineRule="auto"/>
      </w:pPr>
      <w:r>
        <w:separator/>
      </w:r>
    </w:p>
  </w:endnote>
  <w:endnote w:type="continuationSeparator" w:id="0">
    <w:p w:rsidR="008175CF" w:rsidRDefault="008175CF" w:rsidP="00205F55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C748E" w:rsidRDefault="001C748E">
    <w:pPr>
      <w:pStyle w:val="Stopk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C748E" w:rsidRDefault="001C748E">
    <w:pPr>
      <w:pStyle w:val="Stopka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C748E" w:rsidRDefault="001C748E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175CF" w:rsidRDefault="008175CF" w:rsidP="00205F55">
      <w:pPr>
        <w:spacing w:line="240" w:lineRule="auto"/>
      </w:pPr>
      <w:r>
        <w:separator/>
      </w:r>
    </w:p>
  </w:footnote>
  <w:footnote w:type="continuationSeparator" w:id="0">
    <w:p w:rsidR="008175CF" w:rsidRDefault="008175CF" w:rsidP="00205F55">
      <w:pPr>
        <w:spacing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C748E" w:rsidRDefault="001C748E">
    <w:pPr>
      <w:pStyle w:val="Nagwek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C748E" w:rsidRDefault="001C748E" w:rsidP="00205F55">
    <w:pPr>
      <w:pStyle w:val="Nagwek"/>
      <w:jc w:val="cent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C748E" w:rsidRDefault="001C748E">
    <w:pPr>
      <w:pStyle w:val="Nagwek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7B1DD6"/>
    <w:multiLevelType w:val="hybridMultilevel"/>
    <w:tmpl w:val="BFA0E18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31005DA"/>
    <w:multiLevelType w:val="multilevel"/>
    <w:tmpl w:val="9D3C72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20"/>
        <w:szCs w:val="20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FDB3F1D"/>
    <w:multiLevelType w:val="hybridMultilevel"/>
    <w:tmpl w:val="EEBC319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0F15A2B"/>
    <w:multiLevelType w:val="hybridMultilevel"/>
    <w:tmpl w:val="D0780F0C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27D2B18"/>
    <w:multiLevelType w:val="multilevel"/>
    <w:tmpl w:val="000C2D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5455D95"/>
    <w:multiLevelType w:val="multilevel"/>
    <w:tmpl w:val="C9F093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3E0E5D76"/>
    <w:multiLevelType w:val="hybridMultilevel"/>
    <w:tmpl w:val="98D83422"/>
    <w:lvl w:ilvl="0" w:tplc="0415000B">
      <w:start w:val="1"/>
      <w:numFmt w:val="bullet"/>
      <w:lvlText w:val=""/>
      <w:lvlJc w:val="left"/>
      <w:pPr>
        <w:ind w:left="862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7">
    <w:nsid w:val="465C75F9"/>
    <w:multiLevelType w:val="hybridMultilevel"/>
    <w:tmpl w:val="2AFECF3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4E21B65"/>
    <w:multiLevelType w:val="multilevel"/>
    <w:tmpl w:val="7540B9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5B10371A"/>
    <w:multiLevelType w:val="hybridMultilevel"/>
    <w:tmpl w:val="3C061CFC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52D4A54"/>
    <w:multiLevelType w:val="multilevel"/>
    <w:tmpl w:val="662060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693D0B3D"/>
    <w:multiLevelType w:val="multilevel"/>
    <w:tmpl w:val="A3AEE4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9"/>
  </w:num>
  <w:num w:numId="3">
    <w:abstractNumId w:val="6"/>
  </w:num>
  <w:num w:numId="4">
    <w:abstractNumId w:val="3"/>
  </w:num>
  <w:num w:numId="5">
    <w:abstractNumId w:val="10"/>
  </w:num>
  <w:num w:numId="6">
    <w:abstractNumId w:val="11"/>
  </w:num>
  <w:num w:numId="7">
    <w:abstractNumId w:val="8"/>
  </w:num>
  <w:num w:numId="8">
    <w:abstractNumId w:val="1"/>
  </w:num>
  <w:num w:numId="9">
    <w:abstractNumId w:val="2"/>
  </w:num>
  <w:num w:numId="10">
    <w:abstractNumId w:val="7"/>
  </w:num>
  <w:num w:numId="11">
    <w:abstractNumId w:val="5"/>
  </w:num>
  <w:num w:numId="12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58370"/>
  </w:hdrShapeDefaults>
  <w:footnotePr>
    <w:footnote w:id="-1"/>
    <w:footnote w:id="0"/>
  </w:footnotePr>
  <w:endnotePr>
    <w:endnote w:id="-1"/>
    <w:endnote w:id="0"/>
  </w:endnotePr>
  <w:compat/>
  <w:rsids>
    <w:rsidRoot w:val="00EF0457"/>
    <w:rsid w:val="00002F80"/>
    <w:rsid w:val="000178F9"/>
    <w:rsid w:val="00042E8E"/>
    <w:rsid w:val="0008594E"/>
    <w:rsid w:val="00090BDF"/>
    <w:rsid w:val="00104C38"/>
    <w:rsid w:val="0015704C"/>
    <w:rsid w:val="00160EFA"/>
    <w:rsid w:val="00171FB5"/>
    <w:rsid w:val="00174520"/>
    <w:rsid w:val="0018501F"/>
    <w:rsid w:val="001B3451"/>
    <w:rsid w:val="001C748E"/>
    <w:rsid w:val="001E06C0"/>
    <w:rsid w:val="00205F55"/>
    <w:rsid w:val="002637F9"/>
    <w:rsid w:val="002A5BAC"/>
    <w:rsid w:val="002C1F00"/>
    <w:rsid w:val="002F394A"/>
    <w:rsid w:val="002F3DD6"/>
    <w:rsid w:val="002F4791"/>
    <w:rsid w:val="00312684"/>
    <w:rsid w:val="00314583"/>
    <w:rsid w:val="0032237B"/>
    <w:rsid w:val="00322735"/>
    <w:rsid w:val="003B2C43"/>
    <w:rsid w:val="003B2C9A"/>
    <w:rsid w:val="003B413F"/>
    <w:rsid w:val="003D55C6"/>
    <w:rsid w:val="003E4BEA"/>
    <w:rsid w:val="003E5E62"/>
    <w:rsid w:val="00442B50"/>
    <w:rsid w:val="004504E8"/>
    <w:rsid w:val="00485397"/>
    <w:rsid w:val="004C49BB"/>
    <w:rsid w:val="00506400"/>
    <w:rsid w:val="00521937"/>
    <w:rsid w:val="0052521C"/>
    <w:rsid w:val="00532B79"/>
    <w:rsid w:val="00592779"/>
    <w:rsid w:val="005939D1"/>
    <w:rsid w:val="00597904"/>
    <w:rsid w:val="00655016"/>
    <w:rsid w:val="0067153E"/>
    <w:rsid w:val="006B5F23"/>
    <w:rsid w:val="006C4536"/>
    <w:rsid w:val="006D54B5"/>
    <w:rsid w:val="006D6C14"/>
    <w:rsid w:val="006E6F68"/>
    <w:rsid w:val="00730DB2"/>
    <w:rsid w:val="007319CC"/>
    <w:rsid w:val="00746141"/>
    <w:rsid w:val="00787971"/>
    <w:rsid w:val="007A3066"/>
    <w:rsid w:val="007A5F8E"/>
    <w:rsid w:val="007D1D41"/>
    <w:rsid w:val="007F5A87"/>
    <w:rsid w:val="0081704B"/>
    <w:rsid w:val="008175CF"/>
    <w:rsid w:val="00833BB7"/>
    <w:rsid w:val="00847C96"/>
    <w:rsid w:val="008A09D3"/>
    <w:rsid w:val="008C2565"/>
    <w:rsid w:val="008F080C"/>
    <w:rsid w:val="00903DB7"/>
    <w:rsid w:val="00924D10"/>
    <w:rsid w:val="009267A8"/>
    <w:rsid w:val="0093472F"/>
    <w:rsid w:val="009503DB"/>
    <w:rsid w:val="009A4953"/>
    <w:rsid w:val="009B0C48"/>
    <w:rsid w:val="00A344FD"/>
    <w:rsid w:val="00A4059D"/>
    <w:rsid w:val="00A72388"/>
    <w:rsid w:val="00A72E08"/>
    <w:rsid w:val="00A72E40"/>
    <w:rsid w:val="00A83327"/>
    <w:rsid w:val="00A94BE5"/>
    <w:rsid w:val="00AD1B65"/>
    <w:rsid w:val="00B01FEE"/>
    <w:rsid w:val="00B02D72"/>
    <w:rsid w:val="00B21B0C"/>
    <w:rsid w:val="00B5205C"/>
    <w:rsid w:val="00B57A11"/>
    <w:rsid w:val="00BA5BE7"/>
    <w:rsid w:val="00C075E8"/>
    <w:rsid w:val="00C10CA3"/>
    <w:rsid w:val="00C57DF2"/>
    <w:rsid w:val="00C87F0E"/>
    <w:rsid w:val="00CA1903"/>
    <w:rsid w:val="00CB514D"/>
    <w:rsid w:val="00CE5C35"/>
    <w:rsid w:val="00CF693B"/>
    <w:rsid w:val="00D16697"/>
    <w:rsid w:val="00D61A5F"/>
    <w:rsid w:val="00DD4B1E"/>
    <w:rsid w:val="00DF62DE"/>
    <w:rsid w:val="00E51530"/>
    <w:rsid w:val="00E6574A"/>
    <w:rsid w:val="00E74191"/>
    <w:rsid w:val="00EE1DA9"/>
    <w:rsid w:val="00EF0457"/>
    <w:rsid w:val="00EF7D9A"/>
    <w:rsid w:val="00F146A8"/>
    <w:rsid w:val="00F357C6"/>
    <w:rsid w:val="00F84EBC"/>
    <w:rsid w:val="00F87FF5"/>
    <w:rsid w:val="00FA259E"/>
    <w:rsid w:val="00FA509F"/>
    <w:rsid w:val="00FB7A83"/>
    <w:rsid w:val="00FE317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83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ind w:firstLine="425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3472F"/>
    <w:pPr>
      <w:spacing w:line="276" w:lineRule="auto"/>
      <w:jc w:val="left"/>
    </w:pPr>
    <w:rPr>
      <w:rFonts w:ascii="Times New Roman" w:eastAsiaTheme="minorEastAsia" w:hAnsi="Times New Roman"/>
      <w:sz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EF045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kapitzlist">
    <w:name w:val="List Paragraph"/>
    <w:basedOn w:val="Normalny"/>
    <w:uiPriority w:val="34"/>
    <w:qFormat/>
    <w:rsid w:val="003E5E62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semiHidden/>
    <w:unhideWhenUsed/>
    <w:rsid w:val="00205F55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205F55"/>
    <w:rPr>
      <w:rFonts w:ascii="Times New Roman" w:eastAsiaTheme="minorEastAsia" w:hAnsi="Times New Roman"/>
      <w:sz w:val="24"/>
      <w:lang w:eastAsia="pl-PL"/>
    </w:rPr>
  </w:style>
  <w:style w:type="paragraph" w:styleId="Stopka">
    <w:name w:val="footer"/>
    <w:basedOn w:val="Normalny"/>
    <w:link w:val="StopkaZnak"/>
    <w:uiPriority w:val="99"/>
    <w:semiHidden/>
    <w:unhideWhenUsed/>
    <w:rsid w:val="00205F55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205F55"/>
    <w:rPr>
      <w:rFonts w:ascii="Times New Roman" w:eastAsiaTheme="minorEastAsia" w:hAnsi="Times New Roman"/>
      <w:sz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042E8E"/>
    <w:rPr>
      <w:color w:val="0000FF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16697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16697"/>
    <w:rPr>
      <w:rFonts w:ascii="Tahoma" w:eastAsiaTheme="minorEastAsia" w:hAnsi="Tahoma" w:cs="Tahoma"/>
      <w:sz w:val="16"/>
      <w:szCs w:val="16"/>
      <w:lang w:eastAsia="pl-PL"/>
    </w:rPr>
  </w:style>
  <w:style w:type="paragraph" w:styleId="NormalnyWeb">
    <w:name w:val="Normal (Web)"/>
    <w:basedOn w:val="Normalny"/>
    <w:uiPriority w:val="99"/>
    <w:unhideWhenUsed/>
    <w:rsid w:val="001C748E"/>
    <w:pPr>
      <w:spacing w:before="100" w:beforeAutospacing="1" w:after="100" w:afterAutospacing="1" w:line="240" w:lineRule="auto"/>
      <w:ind w:firstLine="0"/>
    </w:pPr>
    <w:rPr>
      <w:rFonts w:eastAsia="Times New Roman" w:cs="Times New Roman"/>
      <w:szCs w:val="24"/>
    </w:rPr>
  </w:style>
  <w:style w:type="character" w:styleId="Pogrubienie">
    <w:name w:val="Strong"/>
    <w:basedOn w:val="Domylnaczcionkaakapitu"/>
    <w:uiPriority w:val="22"/>
    <w:qFormat/>
    <w:rsid w:val="002637F9"/>
    <w:rPr>
      <w:b/>
      <w:bCs/>
    </w:rPr>
  </w:style>
  <w:style w:type="character" w:styleId="Uwydatnienie">
    <w:name w:val="Emphasis"/>
    <w:basedOn w:val="Domylnaczcionkaakapitu"/>
    <w:uiPriority w:val="20"/>
    <w:qFormat/>
    <w:rsid w:val="0015704C"/>
    <w:rPr>
      <w:i/>
      <w:iCs/>
    </w:rPr>
  </w:style>
  <w:style w:type="character" w:customStyle="1" w:styleId="Domylnaczcionkaakapitu2">
    <w:name w:val="Domyślna czcionka akapitu2"/>
    <w:rsid w:val="006B5F23"/>
  </w:style>
  <w:style w:type="paragraph" w:styleId="Bezodstpw">
    <w:name w:val="No Spacing"/>
    <w:uiPriority w:val="1"/>
    <w:qFormat/>
    <w:rsid w:val="00F87FF5"/>
    <w:pPr>
      <w:jc w:val="left"/>
    </w:pPr>
    <w:rPr>
      <w:rFonts w:ascii="Times New Roman" w:eastAsiaTheme="minorEastAsia" w:hAnsi="Times New Roman"/>
      <w:sz w:val="24"/>
      <w:lang w:eastAsia="pl-PL"/>
    </w:rPr>
  </w:style>
  <w:style w:type="character" w:customStyle="1" w:styleId="lrzxr">
    <w:name w:val="lrzxr"/>
    <w:basedOn w:val="Domylnaczcionkaakapitu"/>
    <w:rsid w:val="00A8332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307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6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8426851">
          <w:marLeft w:val="0"/>
          <w:marRight w:val="0"/>
          <w:marTop w:val="0"/>
          <w:marBottom w:val="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53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1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4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66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3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53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rod.ceidg.gov.pl/ceidg.cms.engine/?F;1886f97b-43a9-4b16-b197-cc969b6917ba" TargetMode="Externa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biznes.gov.pl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618</Words>
  <Characters>3709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Biegun</Company>
  <LinksUpToDate>false</LinksUpToDate>
  <CharactersWithSpaces>4319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Kasia</dc:creator>
  <cp:lastModifiedBy>anna.mucha</cp:lastModifiedBy>
  <cp:revision>10</cp:revision>
  <dcterms:created xsi:type="dcterms:W3CDTF">2018-09-12T07:51:00Z</dcterms:created>
  <dcterms:modified xsi:type="dcterms:W3CDTF">2024-11-27T06:59:00Z</dcterms:modified>
</cp:coreProperties>
</file>