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2851D" w14:textId="2345D58D" w:rsidR="00271F2D" w:rsidRPr="00E90ADF" w:rsidRDefault="00271F2D" w:rsidP="00FE6AB4">
      <w:pPr>
        <w:spacing w:after="0" w:line="360" w:lineRule="auto"/>
        <w:jc w:val="center"/>
        <w:rPr>
          <w:rFonts w:ascii="Tahoma" w:eastAsia="Times New Roman" w:hAnsi="Tahoma" w:cs="Tahoma"/>
          <w:b/>
          <w:bCs/>
          <w:sz w:val="24"/>
          <w:szCs w:val="24"/>
          <w:lang w:eastAsia="pl-PL"/>
        </w:rPr>
      </w:pPr>
      <w:r w:rsidRPr="00E90ADF">
        <w:rPr>
          <w:rFonts w:ascii="Tahoma" w:hAnsi="Tahoma" w:cs="Tahoma"/>
          <w:noProof/>
          <w:sz w:val="24"/>
          <w:szCs w:val="24"/>
        </w:rPr>
        <w:drawing>
          <wp:inline distT="0" distB="0" distL="0" distR="0" wp14:anchorId="491E37F2" wp14:editId="0CC624B0">
            <wp:extent cx="5755005" cy="420370"/>
            <wp:effectExtent l="0" t="0" r="0" b="0"/>
            <wp:docPr id="3" name="Obraz 3" descr="Zestaw logotypów dla FE SL 2021-2027- poziom&#10;&#10; &#10;&#10;Wersja pełnokolorowa: Logo Funduszy Europejskich i napis Fundusze Europejskie dla Śląskiego , flaga PL i napis Rzeczpospolita Polska, napis Dofinansowane przez Unię Europejską, flaga UE, godło Województwa Śląskiego i napis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p w14:paraId="1916936A" w14:textId="77777777" w:rsidR="00A73639" w:rsidRPr="00FE6AB4" w:rsidRDefault="00A73639" w:rsidP="00FE6AB4">
      <w:pPr>
        <w:spacing w:after="0" w:line="360" w:lineRule="auto"/>
        <w:jc w:val="right"/>
        <w:rPr>
          <w:rFonts w:ascii="Tahoma" w:hAnsi="Tahoma" w:cs="Tahoma"/>
          <w:i/>
          <w:sz w:val="10"/>
          <w:szCs w:val="10"/>
        </w:rPr>
      </w:pPr>
    </w:p>
    <w:p w14:paraId="122203A8" w14:textId="26481C46" w:rsidR="00A73639" w:rsidRPr="00E90ADF" w:rsidRDefault="00A73639" w:rsidP="00FE6AB4">
      <w:pPr>
        <w:spacing w:after="0" w:line="360" w:lineRule="auto"/>
        <w:jc w:val="right"/>
        <w:rPr>
          <w:rFonts w:ascii="Tahoma" w:hAnsi="Tahoma" w:cs="Tahoma"/>
          <w:i/>
          <w:sz w:val="24"/>
          <w:szCs w:val="24"/>
        </w:rPr>
      </w:pPr>
      <w:r w:rsidRPr="00E90ADF">
        <w:rPr>
          <w:rFonts w:ascii="Tahoma" w:hAnsi="Tahoma" w:cs="Tahoma"/>
          <w:i/>
          <w:sz w:val="24"/>
          <w:szCs w:val="24"/>
        </w:rPr>
        <w:t xml:space="preserve">Załącznik nr 3 do Regulaminu Naboru i Uczestnictwa w Projekcie: </w:t>
      </w:r>
    </w:p>
    <w:p w14:paraId="3DF2F5B6" w14:textId="2A1A0569" w:rsidR="00A73639" w:rsidRPr="00E90ADF" w:rsidRDefault="00A73639" w:rsidP="00FE6AB4">
      <w:pPr>
        <w:spacing w:after="0" w:line="360" w:lineRule="auto"/>
        <w:jc w:val="right"/>
        <w:rPr>
          <w:rFonts w:ascii="Tahoma" w:hAnsi="Tahoma" w:cs="Tahoma"/>
          <w:i/>
          <w:sz w:val="24"/>
          <w:szCs w:val="24"/>
        </w:rPr>
      </w:pPr>
      <w:r w:rsidRPr="00E90ADF">
        <w:rPr>
          <w:rFonts w:ascii="Tahoma" w:hAnsi="Tahoma" w:cs="Tahoma"/>
          <w:i/>
          <w:sz w:val="24"/>
          <w:szCs w:val="24"/>
          <w:lang w:eastAsia="ar-SA"/>
        </w:rPr>
        <w:t>„</w:t>
      </w:r>
      <w:r w:rsidR="00105893" w:rsidRPr="00E90ADF">
        <w:rPr>
          <w:rFonts w:ascii="Tahoma" w:eastAsia="Times New Roman" w:hAnsi="Tahoma" w:cs="Tahoma"/>
          <w:i/>
          <w:sz w:val="24"/>
          <w:szCs w:val="24"/>
        </w:rPr>
        <w:t>Edukacja włączająca w Gminie Lipowa</w:t>
      </w:r>
      <w:r w:rsidRPr="00E90ADF">
        <w:rPr>
          <w:rFonts w:ascii="Tahoma" w:hAnsi="Tahoma" w:cs="Tahoma"/>
          <w:i/>
          <w:sz w:val="24"/>
          <w:szCs w:val="24"/>
        </w:rPr>
        <w:t xml:space="preserve">” </w:t>
      </w:r>
    </w:p>
    <w:p w14:paraId="2643FB90" w14:textId="77777777" w:rsidR="00A73639" w:rsidRPr="00E90ADF" w:rsidRDefault="00A73639" w:rsidP="00FE6AB4">
      <w:pPr>
        <w:spacing w:after="0" w:line="360" w:lineRule="auto"/>
        <w:rPr>
          <w:rFonts w:ascii="Tahoma" w:eastAsia="Times New Roman" w:hAnsi="Tahoma" w:cs="Tahoma"/>
          <w:b/>
          <w:bCs/>
          <w:sz w:val="24"/>
          <w:szCs w:val="24"/>
          <w:lang w:eastAsia="pl-PL"/>
        </w:rPr>
      </w:pPr>
    </w:p>
    <w:p w14:paraId="01AF3388" w14:textId="6CDE4683" w:rsidR="00271F2D" w:rsidRPr="00E90ADF" w:rsidRDefault="00271F2D" w:rsidP="00FE6AB4">
      <w:pPr>
        <w:spacing w:after="0" w:line="360" w:lineRule="auto"/>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Formularz klauzuli informacyjnej:</w:t>
      </w:r>
    </w:p>
    <w:p w14:paraId="52190A9C" w14:textId="6CEE0EC1" w:rsidR="007C3698" w:rsidRPr="00E90ADF" w:rsidRDefault="007C3698" w:rsidP="00FE6AB4">
      <w:pPr>
        <w:spacing w:after="0" w:line="360" w:lineRule="auto"/>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 xml:space="preserve">Informacje dotyczące przetwarzania danych osobowych dla </w:t>
      </w:r>
      <w:r w:rsidR="00F149A0" w:rsidRPr="00E90ADF">
        <w:rPr>
          <w:rFonts w:ascii="Tahoma" w:eastAsia="Times New Roman" w:hAnsi="Tahoma" w:cs="Tahoma"/>
          <w:b/>
          <w:bCs/>
          <w:sz w:val="24"/>
          <w:szCs w:val="24"/>
          <w:lang w:eastAsia="pl-PL"/>
        </w:rPr>
        <w:t>uczestnikó</w:t>
      </w:r>
      <w:r w:rsidR="00F3117D" w:rsidRPr="00E90ADF">
        <w:rPr>
          <w:rFonts w:ascii="Tahoma" w:eastAsia="Times New Roman" w:hAnsi="Tahoma" w:cs="Tahoma"/>
          <w:b/>
          <w:bCs/>
          <w:sz w:val="24"/>
          <w:szCs w:val="24"/>
          <w:lang w:eastAsia="pl-PL"/>
        </w:rPr>
        <w:t>w</w:t>
      </w:r>
      <w:r w:rsidR="00F149A0" w:rsidRPr="00E90ADF">
        <w:rPr>
          <w:rFonts w:ascii="Tahoma" w:eastAsia="Times New Roman" w:hAnsi="Tahoma" w:cs="Tahoma"/>
          <w:b/>
          <w:bCs/>
          <w:sz w:val="24"/>
          <w:szCs w:val="24"/>
          <w:lang w:eastAsia="pl-PL"/>
        </w:rPr>
        <w:t xml:space="preserve"> projekt</w:t>
      </w:r>
      <w:r w:rsidR="00F3117D" w:rsidRPr="00E90ADF">
        <w:rPr>
          <w:rFonts w:ascii="Tahoma" w:eastAsia="Times New Roman" w:hAnsi="Tahoma" w:cs="Tahoma"/>
          <w:b/>
          <w:bCs/>
          <w:sz w:val="24"/>
          <w:szCs w:val="24"/>
          <w:lang w:eastAsia="pl-PL"/>
        </w:rPr>
        <w:t>u pn.: „</w:t>
      </w:r>
      <w:r w:rsidR="00105893" w:rsidRPr="00E90ADF">
        <w:rPr>
          <w:rFonts w:ascii="Tahoma" w:eastAsia="Times New Roman" w:hAnsi="Tahoma" w:cs="Tahoma"/>
          <w:b/>
          <w:bCs/>
          <w:sz w:val="24"/>
          <w:szCs w:val="24"/>
          <w:lang w:eastAsia="pl-PL"/>
        </w:rPr>
        <w:t>Edukacja włączająca w Gminie Lipowa</w:t>
      </w:r>
      <w:r w:rsidR="00F3117D" w:rsidRPr="00E90ADF">
        <w:rPr>
          <w:rFonts w:ascii="Tahoma" w:eastAsia="Times New Roman" w:hAnsi="Tahoma" w:cs="Tahoma"/>
          <w:b/>
          <w:bCs/>
          <w:sz w:val="24"/>
          <w:szCs w:val="24"/>
          <w:lang w:eastAsia="pl-PL"/>
        </w:rPr>
        <w:t>”</w:t>
      </w:r>
    </w:p>
    <w:p w14:paraId="65DE8139" w14:textId="77777777" w:rsidR="00887A8D" w:rsidRPr="00E90ADF" w:rsidRDefault="00887A8D" w:rsidP="00FE6AB4">
      <w:pPr>
        <w:spacing w:after="0" w:line="360" w:lineRule="auto"/>
        <w:rPr>
          <w:rFonts w:ascii="Tahoma" w:hAnsi="Tahoma" w:cs="Tahoma"/>
          <w:sz w:val="24"/>
          <w:szCs w:val="24"/>
        </w:rPr>
      </w:pPr>
    </w:p>
    <w:p w14:paraId="2545BA1B" w14:textId="77777777" w:rsidR="001575E6" w:rsidRPr="004D2E0E" w:rsidRDefault="001575E6" w:rsidP="00FE6AB4">
      <w:pPr>
        <w:spacing w:after="0" w:line="360" w:lineRule="auto"/>
        <w:rPr>
          <w:rFonts w:ascii="Tahoma" w:eastAsia="Times New Roman" w:hAnsi="Tahoma" w:cs="Tahoma"/>
          <w:sz w:val="24"/>
          <w:szCs w:val="24"/>
          <w:lang w:eastAsia="pl-PL"/>
        </w:rPr>
      </w:pPr>
      <w:r w:rsidRPr="004D2E0E">
        <w:rPr>
          <w:rFonts w:ascii="Tahoma" w:hAnsi="Tahoma" w:cs="Tahoma"/>
          <w:sz w:val="24"/>
          <w:szCs w:val="24"/>
        </w:rPr>
        <w:t>Zgodnie z art. 13 ust. 1 i ust. 2 oraz art. 14 ust. 1 i ust. 2 Rozporządzenia UE nr 2016/679 o ochronie danych osobowych ("RODO") informujemy, że:</w:t>
      </w:r>
    </w:p>
    <w:p w14:paraId="4D904E6F" w14:textId="77777777" w:rsidR="00E90ADF" w:rsidRPr="00E90ADF" w:rsidRDefault="00E90ADF" w:rsidP="00FE6AB4">
      <w:pPr>
        <w:spacing w:after="0" w:line="360" w:lineRule="auto"/>
        <w:rPr>
          <w:rFonts w:ascii="Tahoma" w:eastAsia="Times New Roman" w:hAnsi="Tahoma" w:cs="Tahoma"/>
          <w:sz w:val="24"/>
          <w:szCs w:val="24"/>
          <w:lang w:eastAsia="pl-PL"/>
        </w:rPr>
      </w:pPr>
    </w:p>
    <w:p w14:paraId="341DDFA7" w14:textId="77777777" w:rsidR="00E90ADF" w:rsidRPr="00E90ADF" w:rsidRDefault="00E90ADF" w:rsidP="00FE6AB4">
      <w:pPr>
        <w:spacing w:after="0" w:line="360" w:lineRule="auto"/>
        <w:outlineLvl w:val="2"/>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Administrator danych</w:t>
      </w:r>
    </w:p>
    <w:p w14:paraId="7919CFA6"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Administratorem danych osobowych jest Zarząd Województwa Śląskiego pełniący rolę Instytucji Zarządzającej programu Fundusze Europejskie dla Śląskiego 2021-2027 (IZ FE SL).</w:t>
      </w:r>
    </w:p>
    <w:p w14:paraId="6E40062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przetwarzane są w Urzędzie Marszałkowskim Województwa Śląskiego.</w:t>
      </w:r>
    </w:p>
    <w:p w14:paraId="29398AFF"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Siedziba administratora znajduje się w Katowicach przy ul. Ligonia 46, tel. +48 (32) 20 78 888 (centrala), e-mail: </w:t>
      </w:r>
      <w:hyperlink r:id="rId12" w:history="1">
        <w:r w:rsidRPr="00E90ADF">
          <w:rPr>
            <w:rFonts w:ascii="Tahoma" w:eastAsia="Times New Roman" w:hAnsi="Tahoma" w:cs="Tahoma"/>
            <w:color w:val="0000FF"/>
            <w:sz w:val="24"/>
            <w:szCs w:val="24"/>
            <w:u w:val="single"/>
            <w:lang w:eastAsia="pl-PL"/>
          </w:rPr>
          <w:t>kancelaria@slaskie.pl</w:t>
        </w:r>
      </w:hyperlink>
    </w:p>
    <w:p w14:paraId="1F96175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Informacje dotyczące kontaktu w formie elektronicznej znajdują się na stronie </w:t>
      </w:r>
      <w:hyperlink r:id="rId13">
        <w:r w:rsidRPr="00E90ADF">
          <w:rPr>
            <w:rStyle w:val="Hipercze"/>
            <w:rFonts w:ascii="Tahoma" w:hAnsi="Tahoma" w:cs="Tahoma"/>
            <w:sz w:val="24"/>
            <w:szCs w:val="24"/>
          </w:rPr>
          <w:t>https://bip.slaskie.pl/</w:t>
        </w:r>
      </w:hyperlink>
    </w:p>
    <w:p w14:paraId="5C0AB2CF" w14:textId="77777777" w:rsidR="00E90ADF" w:rsidRPr="00E90ADF" w:rsidRDefault="00E90ADF" w:rsidP="00FE6AB4">
      <w:pPr>
        <w:spacing w:after="0" w:line="360" w:lineRule="auto"/>
        <w:rPr>
          <w:rFonts w:ascii="Tahoma" w:eastAsia="Times New Roman" w:hAnsi="Tahoma" w:cs="Tahoma"/>
          <w:b/>
          <w:sz w:val="24"/>
          <w:szCs w:val="24"/>
          <w:lang w:eastAsia="pl-PL"/>
        </w:rPr>
      </w:pPr>
    </w:p>
    <w:p w14:paraId="217A843F"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Inspektor ochrony</w:t>
      </w:r>
      <w:r w:rsidRPr="00E90ADF">
        <w:rPr>
          <w:rFonts w:ascii="Tahoma" w:eastAsia="Times New Roman" w:hAnsi="Tahoma" w:cs="Tahoma"/>
          <w:sz w:val="24"/>
          <w:szCs w:val="24"/>
          <w:lang w:eastAsia="pl-PL"/>
        </w:rPr>
        <w:t xml:space="preserve"> </w:t>
      </w:r>
      <w:r w:rsidRPr="00E90ADF">
        <w:rPr>
          <w:rFonts w:ascii="Tahoma" w:eastAsia="Times New Roman" w:hAnsi="Tahoma" w:cs="Tahoma"/>
          <w:b/>
          <w:sz w:val="24"/>
          <w:szCs w:val="24"/>
          <w:lang w:eastAsia="pl-PL"/>
        </w:rPr>
        <w:t>danych osobowych</w:t>
      </w:r>
    </w:p>
    <w:p w14:paraId="74301E94"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Został wyznaczony inspektor ochrony danych.</w:t>
      </w:r>
    </w:p>
    <w:p w14:paraId="75120EB8"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Adres e-mail do kontaktu z inspektorem: </w:t>
      </w:r>
      <w:hyperlink r:id="rId14" w:history="1">
        <w:r w:rsidRPr="00E90ADF">
          <w:rPr>
            <w:rFonts w:ascii="Tahoma" w:eastAsia="Times New Roman" w:hAnsi="Tahoma" w:cs="Tahoma"/>
            <w:color w:val="0000FF"/>
            <w:sz w:val="24"/>
            <w:szCs w:val="24"/>
            <w:u w:val="single"/>
            <w:lang w:eastAsia="pl-PL"/>
          </w:rPr>
          <w:t>daneosobowe@slaskie.pl</w:t>
        </w:r>
      </w:hyperlink>
      <w:r w:rsidRPr="00E90ADF">
        <w:rPr>
          <w:rFonts w:ascii="Tahoma" w:eastAsia="Times New Roman" w:hAnsi="Tahoma" w:cs="Tahoma"/>
          <w:sz w:val="24"/>
          <w:szCs w:val="24"/>
          <w:lang w:eastAsia="pl-PL"/>
        </w:rPr>
        <w:t>. Pozostałe formy kontaktu są możliwe przy pomocy adresów podanych powyżej.</w:t>
      </w:r>
    </w:p>
    <w:p w14:paraId="50CBABE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Aktualne dane teleadresowe inspektora, w tym numer telefonu znajdują się w </w:t>
      </w:r>
      <w:hyperlink r:id="rId15" w:tooltip="w książce teleadresowej" w:history="1">
        <w:r w:rsidRPr="00E90ADF">
          <w:rPr>
            <w:rFonts w:ascii="Tahoma" w:eastAsia="Times New Roman" w:hAnsi="Tahoma" w:cs="Tahoma"/>
            <w:color w:val="0000FF"/>
            <w:sz w:val="24"/>
            <w:szCs w:val="24"/>
            <w:u w:val="single"/>
            <w:lang w:eastAsia="pl-PL"/>
          </w:rPr>
          <w:t>książce teleadresowej</w:t>
        </w:r>
      </w:hyperlink>
      <w:r w:rsidRPr="00E90ADF">
        <w:rPr>
          <w:rFonts w:ascii="Tahoma" w:eastAsia="Times New Roman" w:hAnsi="Tahoma" w:cs="Tahoma"/>
          <w:color w:val="0000FF"/>
          <w:sz w:val="24"/>
          <w:szCs w:val="24"/>
          <w:u w:val="single"/>
          <w:lang w:eastAsia="pl-PL"/>
        </w:rPr>
        <w:t xml:space="preserve"> BIP</w:t>
      </w:r>
      <w:r w:rsidRPr="00E90ADF">
        <w:rPr>
          <w:rFonts w:ascii="Tahoma" w:eastAsia="Times New Roman" w:hAnsi="Tahoma" w:cs="Tahoma"/>
          <w:sz w:val="24"/>
          <w:szCs w:val="24"/>
          <w:lang w:eastAsia="pl-PL"/>
        </w:rPr>
        <w:t>.</w:t>
      </w:r>
    </w:p>
    <w:p w14:paraId="308E3E31" w14:textId="77777777" w:rsidR="00E90ADF" w:rsidRPr="00E90ADF" w:rsidRDefault="00E90ADF" w:rsidP="00FE6AB4">
      <w:pPr>
        <w:spacing w:after="0" w:line="360" w:lineRule="auto"/>
        <w:rPr>
          <w:rFonts w:ascii="Tahoma" w:hAnsi="Tahoma" w:cs="Tahoma"/>
          <w:sz w:val="24"/>
          <w:szCs w:val="24"/>
          <w:lang w:eastAsia="pl-PL"/>
        </w:rPr>
      </w:pPr>
    </w:p>
    <w:p w14:paraId="5BF4BB03"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Cele i podstawy prawne przetwarzania</w:t>
      </w:r>
    </w:p>
    <w:p w14:paraId="56B73A6E"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Dane osobowe przetwarzamy w związku z realizacją zadań w ramach programu Fundusze Europejskie dla Śląskiego 2021-2027 (FE SL). </w:t>
      </w:r>
    </w:p>
    <w:p w14:paraId="4E496DB8" w14:textId="77777777" w:rsidR="00E90ADF" w:rsidRPr="00E90ADF" w:rsidRDefault="00E90ADF" w:rsidP="00FE6AB4">
      <w:pPr>
        <w:spacing w:after="0" w:line="360" w:lineRule="auto"/>
        <w:rPr>
          <w:rFonts w:ascii="Tahoma" w:eastAsia="Times New Roman" w:hAnsi="Tahoma" w:cs="Tahoma"/>
          <w:sz w:val="24"/>
          <w:szCs w:val="24"/>
          <w:lang w:eastAsia="pl-PL"/>
        </w:rPr>
      </w:pPr>
    </w:p>
    <w:p w14:paraId="72030AED"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w celach:</w:t>
      </w:r>
    </w:p>
    <w:p w14:paraId="79C71331"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wdrożenia i zarządzania programem,</w:t>
      </w:r>
    </w:p>
    <w:p w14:paraId="65382A9F"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lastRenderedPageBreak/>
        <w:t>związanych z wydatkowaniem i rozliczeniem środków europejskich w ramach programu, w tym z potwierdzeniem kwalifikowalności wydatków,</w:t>
      </w:r>
    </w:p>
    <w:p w14:paraId="36C7FE4A"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prowadzenia badań ewaluacyjnych, ekspertyz i analiz,</w:t>
      </w:r>
    </w:p>
    <w:p w14:paraId="31731F45"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zapobieganiem wystąpienia nieprawidłowości, wykrywaniem i korygowaniem nieprawidłowości w wydatkowaniu środków europejskich, ochroną interesu finansowego Unii Europejskiej,</w:t>
      </w:r>
    </w:p>
    <w:p w14:paraId="2883715C"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zapewnianiem ścieżki audytu.</w:t>
      </w:r>
    </w:p>
    <w:p w14:paraId="55A0A159"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ponieważ:</w:t>
      </w:r>
    </w:p>
    <w:p w14:paraId="0E5AC5C0"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wykonujemy obowiązki prawne (art. 6 ust. 1 lit. c RODO);</w:t>
      </w:r>
    </w:p>
    <w:p w14:paraId="4B61183D"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hAnsi="Tahoma" w:cs="Tahoma"/>
          <w:sz w:val="24"/>
          <w:szCs w:val="24"/>
        </w:rPr>
        <w:t>wykonujemy zadania w interesie publicznym lub w ramach sprawowania władzy publicznej (art. 6 ust. 1 lit. e RODO);</w:t>
      </w:r>
    </w:p>
    <w:p w14:paraId="66EBAC8E"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ze względów związanych z ważnym interesem publicznym i na podstawie prawa Unii (art. 9 ust. 2 lit. g RODO);</w:t>
      </w:r>
    </w:p>
    <w:p w14:paraId="7A47BFF7"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do celów archiwalnych w interesie publicznym, do celów badań naukowych lub historycznych lub do celów statystycznych (art. 6 ust. 1 lit. c RODO oraz art. 9 ust. 2 lit. j RODO).</w:t>
      </w:r>
    </w:p>
    <w:p w14:paraId="2D9C54A7" w14:textId="77777777" w:rsidR="00E90ADF" w:rsidRPr="00E90ADF" w:rsidRDefault="00E90ADF" w:rsidP="00FE6AB4">
      <w:pPr>
        <w:spacing w:after="0" w:line="360" w:lineRule="auto"/>
        <w:rPr>
          <w:rFonts w:ascii="Tahoma" w:eastAsia="Times New Roman" w:hAnsi="Tahoma" w:cs="Tahoma"/>
          <w:sz w:val="24"/>
          <w:szCs w:val="24"/>
          <w:lang w:eastAsia="pl-PL"/>
        </w:rPr>
      </w:pPr>
    </w:p>
    <w:p w14:paraId="61685020"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Podstawa prawna przetwarzania:</w:t>
      </w:r>
    </w:p>
    <w:p w14:paraId="79D6C412"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3F2CEEAF"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2021/1057 z dnia 24 czerwca 2021 r. ustanawiającego Europejski Fundusz Społeczny Plus (EFS+) oraz uchylającego rozporządzenie (UE) nr 1296/2013 („</w:t>
      </w:r>
      <w:proofErr w:type="spellStart"/>
      <w:r w:rsidRPr="00E90ADF">
        <w:rPr>
          <w:rFonts w:ascii="Tahoma" w:hAnsi="Tahoma" w:cs="Tahoma"/>
          <w:sz w:val="24"/>
          <w:szCs w:val="24"/>
        </w:rPr>
        <w:t>rozp</w:t>
      </w:r>
      <w:proofErr w:type="spellEnd"/>
      <w:r w:rsidRPr="00E90ADF">
        <w:rPr>
          <w:rFonts w:ascii="Tahoma" w:hAnsi="Tahoma" w:cs="Tahoma"/>
          <w:sz w:val="24"/>
          <w:szCs w:val="24"/>
        </w:rPr>
        <w:t>. EFS+”) – w szczególności załączniki;</w:t>
      </w:r>
    </w:p>
    <w:p w14:paraId="39CD8B10"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2021/1056 z dnia 24 czerwca 2021 r. ustanawiającego Fundusz na rzecz Sprawiedliwej Transformacji („</w:t>
      </w:r>
      <w:proofErr w:type="spellStart"/>
      <w:r w:rsidRPr="00E90ADF">
        <w:rPr>
          <w:rFonts w:ascii="Tahoma" w:hAnsi="Tahoma" w:cs="Tahoma"/>
          <w:sz w:val="24"/>
          <w:szCs w:val="24"/>
        </w:rPr>
        <w:t>rozp</w:t>
      </w:r>
      <w:proofErr w:type="spellEnd"/>
      <w:r w:rsidRPr="00E90ADF">
        <w:rPr>
          <w:rFonts w:ascii="Tahoma" w:hAnsi="Tahoma" w:cs="Tahoma"/>
          <w:sz w:val="24"/>
          <w:szCs w:val="24"/>
        </w:rPr>
        <w:t xml:space="preserve">. FST”) – w szczególności załącznik </w:t>
      </w:r>
      <w:proofErr w:type="spellStart"/>
      <w:r w:rsidRPr="00E90ADF">
        <w:rPr>
          <w:rFonts w:ascii="Tahoma" w:hAnsi="Tahoma" w:cs="Tahoma"/>
          <w:sz w:val="24"/>
          <w:szCs w:val="24"/>
        </w:rPr>
        <w:t>III;Ustawa</w:t>
      </w:r>
      <w:proofErr w:type="spellEnd"/>
      <w:r w:rsidRPr="00E90ADF">
        <w:rPr>
          <w:rFonts w:ascii="Tahoma" w:hAnsi="Tahoma" w:cs="Tahoma"/>
          <w:sz w:val="24"/>
          <w:szCs w:val="24"/>
        </w:rPr>
        <w:t xml:space="preserve"> o zasadach realizacji zadań finansowanych ze </w:t>
      </w:r>
      <w:r w:rsidRPr="00E90ADF">
        <w:rPr>
          <w:rFonts w:ascii="Tahoma" w:hAnsi="Tahoma" w:cs="Tahoma"/>
          <w:sz w:val="24"/>
          <w:szCs w:val="24"/>
        </w:rPr>
        <w:lastRenderedPageBreak/>
        <w:t>środków europejskich w perspektywie finansowej 2021-2027(„ustawa wdrożeniowa”) – w szczególności art. 8 ust. 1 pkt 2) oraz art. 8 ust. 2, rozdział 18;</w:t>
      </w:r>
    </w:p>
    <w:p w14:paraId="1D5CB656"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Ustawa z dnia 14 czerwca 1960 r. – Kodeks postępowania administracyjnego;</w:t>
      </w:r>
    </w:p>
    <w:p w14:paraId="08CBCCB3"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0D789F22" w14:textId="77777777" w:rsidR="00E90ADF" w:rsidRPr="00E90ADF" w:rsidRDefault="00E90ADF" w:rsidP="00FE6AB4">
      <w:pPr>
        <w:spacing w:after="0" w:line="360" w:lineRule="auto"/>
        <w:rPr>
          <w:rFonts w:ascii="Tahoma" w:hAnsi="Tahoma" w:cs="Tahoma"/>
          <w:sz w:val="24"/>
          <w:szCs w:val="24"/>
        </w:rPr>
      </w:pPr>
    </w:p>
    <w:p w14:paraId="677DA65A"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Zakres i źródło danych osobowych</w:t>
      </w:r>
    </w:p>
    <w:p w14:paraId="5A63C414"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Dane osobowe przetwarzamy:</w:t>
      </w:r>
    </w:p>
    <w:p w14:paraId="406616FF" w14:textId="77777777" w:rsidR="00E90ADF" w:rsidRPr="00E90ADF" w:rsidRDefault="00E90ADF" w:rsidP="00FE6AB4">
      <w:pPr>
        <w:pStyle w:val="Akapitzlist"/>
        <w:numPr>
          <w:ilvl w:val="0"/>
          <w:numId w:val="9"/>
        </w:numPr>
        <w:spacing w:after="0" w:line="360" w:lineRule="auto"/>
        <w:rPr>
          <w:rFonts w:ascii="Tahoma" w:hAnsi="Tahoma" w:cs="Tahoma"/>
          <w:sz w:val="24"/>
          <w:szCs w:val="24"/>
        </w:rPr>
      </w:pPr>
      <w:r w:rsidRPr="00E90ADF">
        <w:rPr>
          <w:rFonts w:ascii="Tahoma" w:hAnsi="Tahoma" w:cs="Tahoma"/>
          <w:sz w:val="24"/>
          <w:szCs w:val="24"/>
        </w:rPr>
        <w:t>w zakresie jaki jest niezbędny do realizacji danej sprawy,</w:t>
      </w:r>
    </w:p>
    <w:p w14:paraId="278D0569" w14:textId="77777777" w:rsidR="00E90ADF" w:rsidRPr="00E90ADF" w:rsidRDefault="00E90ADF" w:rsidP="00FE6AB4">
      <w:pPr>
        <w:pStyle w:val="Akapitzlist"/>
        <w:numPr>
          <w:ilvl w:val="0"/>
          <w:numId w:val="9"/>
        </w:numPr>
        <w:spacing w:after="0" w:line="360" w:lineRule="auto"/>
        <w:contextualSpacing w:val="0"/>
        <w:rPr>
          <w:rFonts w:ascii="Tahoma" w:hAnsi="Tahoma" w:cs="Tahoma"/>
          <w:sz w:val="24"/>
          <w:szCs w:val="24"/>
        </w:rPr>
      </w:pPr>
      <w:r w:rsidRPr="00E90ADF">
        <w:rPr>
          <w:rFonts w:ascii="Tahoma" w:hAnsi="Tahoma" w:cs="Tahoma"/>
          <w:sz w:val="24"/>
          <w:szCs w:val="24"/>
        </w:rPr>
        <w:t>w zakresie w jakim zostaną nam podane bezpośrednio przez osobę, której dane dotyczą,</w:t>
      </w:r>
    </w:p>
    <w:p w14:paraId="68155FA3" w14:textId="77777777" w:rsidR="00E90ADF" w:rsidRPr="00E90ADF" w:rsidRDefault="00E90ADF" w:rsidP="00FE6AB4">
      <w:pPr>
        <w:pStyle w:val="Akapitzlist"/>
        <w:numPr>
          <w:ilvl w:val="0"/>
          <w:numId w:val="9"/>
        </w:numPr>
        <w:spacing w:after="0" w:line="360" w:lineRule="auto"/>
        <w:contextualSpacing w:val="0"/>
        <w:rPr>
          <w:rFonts w:ascii="Tahoma" w:hAnsi="Tahoma" w:cs="Tahoma"/>
          <w:sz w:val="24"/>
          <w:szCs w:val="24"/>
        </w:rPr>
      </w:pPr>
      <w:r w:rsidRPr="00E90ADF">
        <w:rPr>
          <w:rFonts w:ascii="Tahoma" w:hAnsi="Tahoma" w:cs="Tahoma"/>
          <w:sz w:val="24"/>
          <w:szCs w:val="24"/>
        </w:rPr>
        <w:t>w zakresie w jakim zostaną nam podane przez inny podmiot lub innego administratora danych.</w:t>
      </w:r>
    </w:p>
    <w:p w14:paraId="1702EFE5"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Dane osobowe najczęściej są przekazywane do IZ FE SL przez beneficjentów, partnerów, podmioty realizujące projekty, za pośrednictwem systemów informatycznych. </w:t>
      </w:r>
    </w:p>
    <w:p w14:paraId="66B9EB72"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W przypadku projektów realizowanych przez Urząd Marszałkowski Województwa Śląskiego, dane są pozyskiwane bezpośrednio od uczestników.</w:t>
      </w:r>
    </w:p>
    <w:p w14:paraId="058A6AA8"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Zakres danych osobowych różni się pomiędzy projektami a także zależy od funduszu udzielającego wsparcie (EFS+, FST). Uczestnikiem jest każda osoba fizyczna, która odnosi bezpośrednio korzyści w danym projekcie. </w:t>
      </w:r>
    </w:p>
    <w:p w14:paraId="2A2A5446"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Możemy przetwarzać następujące dane osobowe uczestników projektów: </w:t>
      </w:r>
    </w:p>
    <w:p w14:paraId="1C79319E" w14:textId="556F41CA"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707130DE"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w:t>
      </w:r>
      <w:r w:rsidRPr="00E90ADF">
        <w:rPr>
          <w:rFonts w:ascii="Tahoma" w:hAnsi="Tahoma" w:cs="Tahoma"/>
          <w:sz w:val="24"/>
          <w:szCs w:val="24"/>
        </w:rPr>
        <w:lastRenderedPageBreak/>
        <w:t>kod w Polskiej Klasyfikacji Działalności (PKD) założonej działalności gospodarczej, forma i okres zaangażowania w projekcie, planowana data zakończenia edukacji w placówce edukacyjnej, w której skorzystano ze wsparcia),</w:t>
      </w:r>
    </w:p>
    <w:p w14:paraId="416CB6E0"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02B07D87"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Ponadto w przypadku uczestnika projektu otrzymującego wsparcie z EFS+ </w:t>
      </w:r>
      <w:r w:rsidRPr="00E90ADF">
        <w:rPr>
          <w:rFonts w:ascii="Tahoma" w:hAnsi="Tahoma" w:cs="Tahoma"/>
          <w:b/>
          <w:bCs/>
          <w:sz w:val="24"/>
          <w:szCs w:val="24"/>
        </w:rPr>
        <w:t>mogą</w:t>
      </w:r>
      <w:r w:rsidRPr="00E90ADF">
        <w:rPr>
          <w:rFonts w:ascii="Tahoma" w:hAnsi="Tahoma" w:cs="Tahoma"/>
          <w:sz w:val="24"/>
          <w:szCs w:val="24"/>
        </w:rPr>
        <w:t xml:space="preserve"> być także przetwarzane dane dotyczące pochodzenia rasowego lub etnicznego lub zdrowia oraz dane dotyczące terminu zakończenia odbywania kary pozbawienia wolności przez osoby skazane.</w:t>
      </w:r>
    </w:p>
    <w:p w14:paraId="47CC68D4" w14:textId="77777777" w:rsidR="00E90ADF" w:rsidRPr="00E90ADF" w:rsidRDefault="00E90ADF" w:rsidP="00FE6AB4">
      <w:pPr>
        <w:spacing w:after="0" w:line="360" w:lineRule="auto"/>
        <w:rPr>
          <w:rFonts w:ascii="Tahoma" w:hAnsi="Tahoma" w:cs="Tahoma"/>
          <w:sz w:val="24"/>
          <w:szCs w:val="24"/>
        </w:rPr>
      </w:pPr>
    </w:p>
    <w:p w14:paraId="07DE5D1F"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Informacje o odbiorcach danych</w:t>
      </w:r>
    </w:p>
    <w:p w14:paraId="78A7190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Odbiorcami danych osobowych będą:</w:t>
      </w:r>
    </w:p>
    <w:p w14:paraId="3D78B056"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osoby upoważnione przez administratora danych osobowych (pracownicy IZ FE SL), </w:t>
      </w:r>
    </w:p>
    <w:p w14:paraId="5A11981A" w14:textId="77777777" w:rsidR="00E90ADF" w:rsidRPr="00E90ADF" w:rsidRDefault="00E90ADF" w:rsidP="00FE6AB4">
      <w:pPr>
        <w:pStyle w:val="Akapitzlist"/>
        <w:spacing w:after="0" w:line="360" w:lineRule="auto"/>
        <w:ind w:left="778"/>
        <w:rPr>
          <w:rFonts w:ascii="Tahoma" w:eastAsia="Times New Roman" w:hAnsi="Tahoma" w:cs="Tahoma"/>
          <w:sz w:val="24"/>
          <w:szCs w:val="24"/>
          <w:lang w:eastAsia="pl-PL"/>
        </w:rPr>
      </w:pPr>
      <w:r w:rsidRPr="00E90ADF">
        <w:rPr>
          <w:rFonts w:ascii="Tahoma" w:eastAsia="Times New Roman" w:hAnsi="Tahoma" w:cs="Tahoma"/>
          <w:sz w:val="24"/>
          <w:szCs w:val="24"/>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7004F482"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092521FB"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70954C4F"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zakresie stanowiącym informację publiczną dane będą ujawniane każdemu zainteresowanemu taką informacją.</w:t>
      </w:r>
    </w:p>
    <w:p w14:paraId="2A9D606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Nie zamierzamy przekazywać danych osobowych do państwa trzeciego lub organizacji międzynarodowej. </w:t>
      </w:r>
    </w:p>
    <w:p w14:paraId="7287D988" w14:textId="77777777" w:rsidR="00E90ADF" w:rsidRPr="00E90ADF" w:rsidRDefault="00E90ADF" w:rsidP="00FE6AB4">
      <w:pPr>
        <w:spacing w:after="0" w:line="360" w:lineRule="auto"/>
        <w:rPr>
          <w:rFonts w:ascii="Tahoma" w:eastAsia="Times New Roman" w:hAnsi="Tahoma" w:cs="Tahoma"/>
          <w:sz w:val="24"/>
          <w:szCs w:val="24"/>
          <w:lang w:eastAsia="pl-PL"/>
        </w:rPr>
      </w:pPr>
    </w:p>
    <w:p w14:paraId="60B12440"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Okres przechowywania danych</w:t>
      </w:r>
    </w:p>
    <w:p w14:paraId="0E7CBD74" w14:textId="283BB628"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Dane osobowe będą przechowywane na zasadach określonych w art. 82 rozporządzenia ogólnego, bez uszczerbku dla toczącego się postępowania administracyjnego / </w:t>
      </w:r>
      <w:proofErr w:type="spellStart"/>
      <w:r w:rsidRPr="00E90ADF">
        <w:rPr>
          <w:rFonts w:ascii="Tahoma" w:hAnsi="Tahoma" w:cs="Tahoma"/>
          <w:sz w:val="24"/>
          <w:szCs w:val="24"/>
        </w:rPr>
        <w:lastRenderedPageBreak/>
        <w:t>sądowoadministracyjnego</w:t>
      </w:r>
      <w:proofErr w:type="spellEnd"/>
      <w:r w:rsidRPr="00E90ADF">
        <w:rPr>
          <w:rFonts w:ascii="Tahoma" w:hAnsi="Tahoma" w:cs="Tahoma"/>
          <w:sz w:val="24"/>
          <w:szCs w:val="24"/>
        </w:rPr>
        <w:t>, zasad regulujących trwałość projektu, zasad regulujących pomoc publiczną oraz krajowych przepisów dotyczących archiwizacji dokumentów.</w:t>
      </w:r>
    </w:p>
    <w:p w14:paraId="627CCE5A" w14:textId="77777777" w:rsidR="00E90ADF" w:rsidRPr="00E90ADF" w:rsidRDefault="00E90ADF" w:rsidP="00FE6AB4">
      <w:pPr>
        <w:spacing w:after="0" w:line="360" w:lineRule="auto"/>
        <w:rPr>
          <w:rFonts w:ascii="Tahoma" w:hAnsi="Tahoma" w:cs="Tahoma"/>
          <w:sz w:val="24"/>
          <w:szCs w:val="24"/>
        </w:rPr>
      </w:pPr>
    </w:p>
    <w:p w14:paraId="690540EA"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Prawa osób, których dane dotyczą</w:t>
      </w:r>
    </w:p>
    <w:p w14:paraId="09983245"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Przysługuje Państwu:</w:t>
      </w:r>
    </w:p>
    <w:p w14:paraId="2ECD2BB4"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dostępu do swoich danych osobowych oraz informacji na temat sposobu ich przetwarzania,</w:t>
      </w:r>
    </w:p>
    <w:p w14:paraId="1012596E"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żądania poprawienia danych,</w:t>
      </w:r>
    </w:p>
    <w:p w14:paraId="2AFD9DEA"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żądania usunięcia danych - uwzględniając jednak ograniczenia, o których mowa w art. 17 ust. 3 RODO, nie zawsze będziemy mogli takie żądanie zrealizować,</w:t>
      </w:r>
    </w:p>
    <w:p w14:paraId="5E9FE263"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ograniczenia przetwarzania danych,</w:t>
      </w:r>
    </w:p>
    <w:p w14:paraId="36BCDBA3"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do wniesienia sprzeciwu wobec przetwarzania w sytuacji, w której podstawą przetwarzania jest art. 6 ust. 1 lit. e) RODO.</w:t>
      </w:r>
    </w:p>
    <w:p w14:paraId="0642D6BB"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Poszczególne prawa można realizować kontaktując się z administratorem danych lub inspektorem ochrony danych.</w:t>
      </w:r>
    </w:p>
    <w:p w14:paraId="4D348798"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Ponadto istnieje możliwość wniesienia skargi do Prezesa Urzędu Ochrony Danych Osobowych gdy uznają Państwo, że przetwarzanie danych osobowych narusza przepisy RODO. Kontakt do Urzędu Ochrony Danych Osobowych: </w:t>
      </w:r>
      <w:hyperlink r:id="rId16">
        <w:r w:rsidRPr="00E90ADF">
          <w:rPr>
            <w:rStyle w:val="Hipercze"/>
            <w:rFonts w:ascii="Tahoma" w:hAnsi="Tahoma" w:cs="Tahoma"/>
          </w:rPr>
          <w:t>https://uodo.gov.pl/pl/p/kontakt</w:t>
        </w:r>
      </w:hyperlink>
    </w:p>
    <w:p w14:paraId="7342ACE1" w14:textId="77777777" w:rsidR="00E90ADF" w:rsidRPr="00E90ADF" w:rsidRDefault="00E90ADF" w:rsidP="00FE6AB4">
      <w:pPr>
        <w:pStyle w:val="NormalnyWeb"/>
        <w:spacing w:before="0" w:beforeAutospacing="0" w:after="0" w:afterAutospacing="0" w:line="360" w:lineRule="auto"/>
        <w:rPr>
          <w:rStyle w:val="Pogrubienie"/>
          <w:rFonts w:ascii="Tahoma" w:hAnsi="Tahoma" w:cs="Tahoma"/>
          <w:b w:val="0"/>
          <w:bCs w:val="0"/>
        </w:rPr>
      </w:pPr>
    </w:p>
    <w:p w14:paraId="5FEF2BB2" w14:textId="77777777" w:rsidR="00E90ADF" w:rsidRPr="00E90ADF" w:rsidRDefault="00E90ADF" w:rsidP="00FE6AB4">
      <w:pPr>
        <w:pStyle w:val="Nagwek3"/>
        <w:spacing w:before="0" w:beforeAutospacing="0" w:after="0" w:afterAutospacing="0" w:line="360" w:lineRule="auto"/>
        <w:rPr>
          <w:rFonts w:ascii="Tahoma" w:hAnsi="Tahoma" w:cs="Tahoma"/>
          <w:sz w:val="24"/>
          <w:szCs w:val="24"/>
        </w:rPr>
      </w:pPr>
      <w:r w:rsidRPr="00E90ADF">
        <w:rPr>
          <w:rStyle w:val="Pogrubienie"/>
          <w:rFonts w:ascii="Tahoma" w:hAnsi="Tahoma" w:cs="Tahoma"/>
          <w:b/>
          <w:bCs/>
          <w:sz w:val="24"/>
          <w:szCs w:val="24"/>
        </w:rPr>
        <w:t>Obowiązek podania danych</w:t>
      </w:r>
    </w:p>
    <w:p w14:paraId="756C448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Podanie danych osobowych jest obowiązkowe, a konsekwencją niepodania danych osobowych będzie brak możliwości uczestnictwa w projekcie.</w:t>
      </w:r>
    </w:p>
    <w:p w14:paraId="558DA1FE" w14:textId="77777777" w:rsidR="00E90ADF" w:rsidRPr="00E90ADF" w:rsidRDefault="00E90ADF" w:rsidP="00FE6AB4">
      <w:pPr>
        <w:spacing w:after="0" w:line="360" w:lineRule="auto"/>
        <w:rPr>
          <w:rFonts w:ascii="Tahoma" w:eastAsia="Times New Roman" w:hAnsi="Tahoma" w:cs="Tahoma"/>
          <w:sz w:val="24"/>
          <w:szCs w:val="24"/>
          <w:lang w:eastAsia="pl-PL"/>
        </w:rPr>
      </w:pPr>
    </w:p>
    <w:p w14:paraId="358C7AE5" w14:textId="77777777" w:rsidR="00E90ADF" w:rsidRPr="00E90ADF" w:rsidRDefault="00E90ADF" w:rsidP="00FE6AB4">
      <w:pPr>
        <w:pStyle w:val="Nagwek3"/>
        <w:spacing w:before="0" w:beforeAutospacing="0" w:after="0" w:afterAutospacing="0" w:line="360" w:lineRule="auto"/>
        <w:rPr>
          <w:rFonts w:ascii="Tahoma" w:hAnsi="Tahoma" w:cs="Tahoma"/>
          <w:sz w:val="24"/>
          <w:szCs w:val="24"/>
        </w:rPr>
      </w:pPr>
      <w:r w:rsidRPr="00E90ADF">
        <w:rPr>
          <w:rStyle w:val="Pogrubienie"/>
          <w:rFonts w:ascii="Tahoma" w:hAnsi="Tahoma" w:cs="Tahoma"/>
          <w:b/>
          <w:bCs/>
          <w:sz w:val="24"/>
          <w:szCs w:val="24"/>
        </w:rPr>
        <w:t>Zautomatyzowane przetwarzanie i profilowanie</w:t>
      </w:r>
    </w:p>
    <w:p w14:paraId="69537310"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nie będą wykorzystywane do zautomatyzowanego podejmowania decyzji ani profilowania, o którym mowa w art. 22 RODO.</w:t>
      </w:r>
    </w:p>
    <w:p w14:paraId="0839A8D7" w14:textId="270EF3BC" w:rsidR="00F3117D" w:rsidRPr="00E90ADF" w:rsidRDefault="00F3117D" w:rsidP="00FE6AB4">
      <w:pPr>
        <w:spacing w:after="0" w:line="360" w:lineRule="auto"/>
        <w:rPr>
          <w:rFonts w:ascii="Tahoma" w:eastAsia="Times New Roman" w:hAnsi="Tahoma" w:cs="Tahoma"/>
          <w:sz w:val="24"/>
          <w:szCs w:val="24"/>
          <w:lang w:eastAsia="pl-PL"/>
        </w:rPr>
      </w:pPr>
    </w:p>
    <w:tbl>
      <w:tblPr>
        <w:tblW w:w="0" w:type="auto"/>
        <w:jc w:val="center"/>
        <w:tblLayout w:type="fixed"/>
        <w:tblLook w:val="01E0" w:firstRow="1" w:lastRow="1" w:firstColumn="1" w:lastColumn="1" w:noHBand="0" w:noVBand="0"/>
      </w:tblPr>
      <w:tblGrid>
        <w:gridCol w:w="4644"/>
        <w:gridCol w:w="4644"/>
      </w:tblGrid>
      <w:tr w:rsidR="00E90ADF" w:rsidRPr="00867698" w14:paraId="53709E2A" w14:textId="77777777" w:rsidTr="00A6027D">
        <w:trPr>
          <w:trHeight w:val="20"/>
          <w:jc w:val="center"/>
        </w:trPr>
        <w:tc>
          <w:tcPr>
            <w:tcW w:w="4644" w:type="dxa"/>
            <w:shd w:val="clear" w:color="auto" w:fill="auto"/>
          </w:tcPr>
          <w:p w14:paraId="6F0BDF41" w14:textId="77777777" w:rsidR="00E90ADF" w:rsidRPr="00867698" w:rsidRDefault="00E90ADF" w:rsidP="00FE6AB4">
            <w:pPr>
              <w:spacing w:after="0" w:line="360" w:lineRule="auto"/>
              <w:rPr>
                <w:rFonts w:ascii="Arial" w:hAnsi="Arial" w:cs="Arial"/>
                <w:sz w:val="21"/>
                <w:szCs w:val="21"/>
              </w:rPr>
            </w:pPr>
          </w:p>
          <w:p w14:paraId="3580B966" w14:textId="77777777" w:rsidR="00E90ADF" w:rsidRPr="00867698" w:rsidRDefault="00E90ADF" w:rsidP="00FE6AB4">
            <w:pPr>
              <w:spacing w:after="0" w:line="360" w:lineRule="auto"/>
              <w:rPr>
                <w:rFonts w:ascii="Arial" w:hAnsi="Arial" w:cs="Arial"/>
                <w:sz w:val="21"/>
                <w:szCs w:val="21"/>
              </w:rPr>
            </w:pPr>
          </w:p>
          <w:p w14:paraId="26555067" w14:textId="77777777" w:rsidR="00E90ADF" w:rsidRPr="00867698" w:rsidRDefault="00E90ADF" w:rsidP="00FE6AB4">
            <w:pPr>
              <w:spacing w:after="0" w:line="360" w:lineRule="auto"/>
              <w:rPr>
                <w:rFonts w:ascii="Arial" w:hAnsi="Arial" w:cs="Arial"/>
                <w:sz w:val="21"/>
                <w:szCs w:val="21"/>
              </w:rPr>
            </w:pPr>
          </w:p>
          <w:p w14:paraId="31FA4ACC" w14:textId="77777777" w:rsidR="00E90ADF" w:rsidRPr="00867698" w:rsidRDefault="00E90ADF" w:rsidP="00FE6AB4">
            <w:pPr>
              <w:spacing w:after="0" w:line="360" w:lineRule="auto"/>
              <w:jc w:val="center"/>
              <w:rPr>
                <w:rFonts w:ascii="Arial" w:hAnsi="Arial" w:cs="Arial"/>
                <w:sz w:val="21"/>
                <w:szCs w:val="21"/>
              </w:rPr>
            </w:pPr>
            <w:r w:rsidRPr="00867698">
              <w:rPr>
                <w:rFonts w:ascii="Arial" w:hAnsi="Arial" w:cs="Arial"/>
                <w:sz w:val="21"/>
                <w:szCs w:val="21"/>
              </w:rPr>
              <w:t>…..………………………….……………………</w:t>
            </w:r>
          </w:p>
        </w:tc>
        <w:tc>
          <w:tcPr>
            <w:tcW w:w="4644" w:type="dxa"/>
            <w:shd w:val="clear" w:color="auto" w:fill="auto"/>
          </w:tcPr>
          <w:p w14:paraId="6A14439B" w14:textId="77777777" w:rsidR="00E90ADF" w:rsidRPr="00867698" w:rsidRDefault="00E90ADF" w:rsidP="00FE6AB4">
            <w:pPr>
              <w:spacing w:after="0" w:line="360" w:lineRule="auto"/>
              <w:rPr>
                <w:rFonts w:ascii="Arial" w:hAnsi="Arial" w:cs="Arial"/>
                <w:sz w:val="21"/>
                <w:szCs w:val="21"/>
              </w:rPr>
            </w:pPr>
          </w:p>
          <w:p w14:paraId="267286CC" w14:textId="77777777" w:rsidR="00E90ADF" w:rsidRPr="00867698" w:rsidRDefault="00E90ADF" w:rsidP="00FE6AB4">
            <w:pPr>
              <w:spacing w:after="0" w:line="360" w:lineRule="auto"/>
              <w:rPr>
                <w:rFonts w:ascii="Arial" w:hAnsi="Arial" w:cs="Arial"/>
                <w:sz w:val="21"/>
                <w:szCs w:val="21"/>
              </w:rPr>
            </w:pPr>
          </w:p>
          <w:p w14:paraId="12AA12C2" w14:textId="77777777" w:rsidR="00E90ADF" w:rsidRPr="00867698" w:rsidRDefault="00E90ADF" w:rsidP="00FE6AB4">
            <w:pPr>
              <w:spacing w:after="0" w:line="360" w:lineRule="auto"/>
              <w:rPr>
                <w:rFonts w:ascii="Arial" w:hAnsi="Arial" w:cs="Arial"/>
                <w:sz w:val="21"/>
                <w:szCs w:val="21"/>
              </w:rPr>
            </w:pPr>
          </w:p>
          <w:p w14:paraId="219E5D5E" w14:textId="77777777" w:rsidR="00E90ADF" w:rsidRPr="00867698" w:rsidRDefault="00E90ADF" w:rsidP="00FE6AB4">
            <w:pPr>
              <w:spacing w:after="0" w:line="360" w:lineRule="auto"/>
              <w:jc w:val="center"/>
              <w:rPr>
                <w:rFonts w:ascii="Arial" w:hAnsi="Arial" w:cs="Arial"/>
                <w:sz w:val="21"/>
                <w:szCs w:val="21"/>
              </w:rPr>
            </w:pPr>
            <w:r w:rsidRPr="00867698">
              <w:rPr>
                <w:rFonts w:ascii="Arial" w:hAnsi="Arial" w:cs="Arial"/>
                <w:sz w:val="21"/>
                <w:szCs w:val="21"/>
              </w:rPr>
              <w:t>………………………………………………………</w:t>
            </w:r>
          </w:p>
        </w:tc>
      </w:tr>
      <w:tr w:rsidR="00E90ADF" w:rsidRPr="00867698" w14:paraId="2AFBF226" w14:textId="77777777" w:rsidTr="00A6027D">
        <w:trPr>
          <w:trHeight w:val="371"/>
          <w:jc w:val="center"/>
        </w:trPr>
        <w:tc>
          <w:tcPr>
            <w:tcW w:w="4644" w:type="dxa"/>
            <w:shd w:val="clear" w:color="auto" w:fill="auto"/>
            <w:vAlign w:val="center"/>
          </w:tcPr>
          <w:p w14:paraId="227081E2" w14:textId="77777777" w:rsidR="00E90ADF" w:rsidRPr="00867698" w:rsidRDefault="00E90ADF" w:rsidP="00FE6AB4">
            <w:pPr>
              <w:spacing w:after="0" w:line="360" w:lineRule="auto"/>
              <w:jc w:val="center"/>
              <w:rPr>
                <w:rFonts w:ascii="Arial" w:hAnsi="Arial" w:cs="Arial"/>
                <w:i/>
                <w:sz w:val="21"/>
                <w:szCs w:val="21"/>
              </w:rPr>
            </w:pPr>
            <w:r w:rsidRPr="00867698">
              <w:rPr>
                <w:rFonts w:ascii="Arial" w:hAnsi="Arial" w:cs="Arial"/>
                <w:i/>
                <w:sz w:val="21"/>
                <w:szCs w:val="21"/>
              </w:rPr>
              <w:t>MIEJSCOWOŚĆ I DATA</w:t>
            </w:r>
          </w:p>
        </w:tc>
        <w:tc>
          <w:tcPr>
            <w:tcW w:w="4644" w:type="dxa"/>
            <w:shd w:val="clear" w:color="auto" w:fill="auto"/>
            <w:vAlign w:val="center"/>
          </w:tcPr>
          <w:p w14:paraId="3FB557F4" w14:textId="2FD279AC" w:rsidR="00E90ADF" w:rsidRPr="00867698" w:rsidRDefault="00E90ADF" w:rsidP="00367273">
            <w:pPr>
              <w:spacing w:after="0" w:line="360" w:lineRule="auto"/>
              <w:jc w:val="center"/>
              <w:rPr>
                <w:rFonts w:ascii="Arial" w:hAnsi="Arial" w:cs="Arial"/>
                <w:i/>
                <w:sz w:val="21"/>
                <w:szCs w:val="21"/>
              </w:rPr>
            </w:pPr>
            <w:r w:rsidRPr="00867698">
              <w:rPr>
                <w:rFonts w:ascii="Arial" w:hAnsi="Arial" w:cs="Arial"/>
                <w:i/>
                <w:sz w:val="21"/>
                <w:szCs w:val="21"/>
              </w:rPr>
              <w:t xml:space="preserve">CZYTELNY PODPIS </w:t>
            </w:r>
            <w:bookmarkStart w:id="0" w:name="_GoBack"/>
            <w:bookmarkEnd w:id="0"/>
          </w:p>
        </w:tc>
      </w:tr>
    </w:tbl>
    <w:p w14:paraId="71283FBF" w14:textId="77777777" w:rsidR="00887A8D" w:rsidRPr="00E90ADF" w:rsidRDefault="00887A8D" w:rsidP="00FE6AB4">
      <w:pPr>
        <w:spacing w:after="0" w:line="360" w:lineRule="auto"/>
        <w:rPr>
          <w:rFonts w:ascii="Tahoma" w:eastAsia="Times New Roman" w:hAnsi="Tahoma" w:cs="Tahoma"/>
          <w:sz w:val="24"/>
          <w:szCs w:val="24"/>
          <w:lang w:eastAsia="pl-PL"/>
        </w:rPr>
      </w:pPr>
    </w:p>
    <w:sectPr w:rsidR="00887A8D" w:rsidRPr="00E90ADF" w:rsidSect="00FE6AB4">
      <w:headerReference w:type="even" r:id="rId17"/>
      <w:headerReference w:type="default" r:id="rId18"/>
      <w:footerReference w:type="even" r:id="rId19"/>
      <w:footerReference w:type="default" r:id="rId20"/>
      <w:headerReference w:type="first" r:id="rId21"/>
      <w:footerReference w:type="first" r:id="rId22"/>
      <w:pgSz w:w="11906" w:h="16838"/>
      <w:pgMar w:top="437" w:right="708" w:bottom="993" w:left="1134"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6F4E7CB" w16cex:dateUtc="2023-03-31T13:21:37.331Z"/>
  <w16cex:commentExtensible w16cex:durableId="023134EF" w16cex:dateUtc="2023-03-31T13:22:58.59Z"/>
  <w16cex:commentExtensible w16cex:durableId="329142A6" w16cex:dateUtc="2023-03-31T13:23:43.192Z"/>
  <w16cex:commentExtensible w16cex:durableId="2F5E20EF" w16cex:dateUtc="2023-03-31T13:24:12.819Z"/>
  <w16cex:commentExtensible w16cex:durableId="04224132" w16cex:dateUtc="2023-04-03T11:54:49.171Z"/>
  <w16cex:commentExtensible w16cex:durableId="6426D1A6" w16cex:dateUtc="2023-04-18T10:53:44.331Z"/>
  <w16cex:commentExtensible w16cex:durableId="614652CD" w16cex:dateUtc="2023-04-19T10:48:09.508Z"/>
  <w16cex:commentExtensible w16cex:durableId="09C18D65" w16cex:dateUtc="2023-04-19T10:48:20.184Z"/>
  <w16cex:commentExtensible w16cex:durableId="5E993A33" w16cex:dateUtc="2023-04-19T10:49:21.508Z"/>
  <w16cex:commentExtensible w16cex:durableId="2EA45C5B" w16cex:dateUtc="2023-04-19T10:51:05.983Z"/>
  <w16cex:commentExtensible w16cex:durableId="44FC50EF" w16cex:dateUtc="2023-04-19T10:51:46.081Z"/>
  <w16cex:commentExtensible w16cex:durableId="38AAB259" w16cex:dateUtc="2023-04-19T10:53:35.355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33F9CF" w14:textId="77777777" w:rsidR="00473034" w:rsidRDefault="00473034" w:rsidP="00B2422A">
      <w:pPr>
        <w:spacing w:after="0" w:line="240" w:lineRule="auto"/>
      </w:pPr>
      <w:r>
        <w:separator/>
      </w:r>
    </w:p>
  </w:endnote>
  <w:endnote w:type="continuationSeparator" w:id="0">
    <w:p w14:paraId="54394AA1" w14:textId="77777777" w:rsidR="00473034" w:rsidRDefault="00473034" w:rsidP="00B2422A">
      <w:pPr>
        <w:spacing w:after="0" w:line="240" w:lineRule="auto"/>
      </w:pPr>
      <w:r>
        <w:continuationSeparator/>
      </w:r>
    </w:p>
  </w:endnote>
  <w:endnote w:type="continuationNotice" w:id="1">
    <w:p w14:paraId="17B72EE3" w14:textId="77777777" w:rsidR="00473034" w:rsidRDefault="004730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altName w:val="Calibri"/>
    <w:panose1 w:val="020B0604020202020204"/>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CC293" w14:textId="77777777" w:rsidR="00D77CF5" w:rsidRDefault="00D77CF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EA572" w14:textId="77777777" w:rsidR="00D77CF5" w:rsidRDefault="00D77CF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8BB2C" w14:textId="77777777" w:rsidR="00D77CF5" w:rsidRDefault="00D77CF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C4457D" w14:textId="77777777" w:rsidR="00473034" w:rsidRDefault="00473034" w:rsidP="00B2422A">
      <w:pPr>
        <w:spacing w:after="0" w:line="240" w:lineRule="auto"/>
      </w:pPr>
      <w:r>
        <w:separator/>
      </w:r>
    </w:p>
  </w:footnote>
  <w:footnote w:type="continuationSeparator" w:id="0">
    <w:p w14:paraId="4082F2EE" w14:textId="77777777" w:rsidR="00473034" w:rsidRDefault="00473034" w:rsidP="00B2422A">
      <w:pPr>
        <w:spacing w:after="0" w:line="240" w:lineRule="auto"/>
      </w:pPr>
      <w:r>
        <w:continuationSeparator/>
      </w:r>
    </w:p>
  </w:footnote>
  <w:footnote w:type="continuationNotice" w:id="1">
    <w:p w14:paraId="0FD8DC83" w14:textId="77777777" w:rsidR="00473034" w:rsidRDefault="004730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B0E26" w14:textId="77777777" w:rsidR="00D77CF5" w:rsidRDefault="00D77CF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5DF70" w14:textId="77777777" w:rsidR="00D77CF5" w:rsidRDefault="00D77CF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2DACD" w14:textId="77777777" w:rsidR="00D77CF5" w:rsidRDefault="00D77CF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B915EC"/>
    <w:multiLevelType w:val="hybridMultilevel"/>
    <w:tmpl w:val="429CAE40"/>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4D7B7F"/>
    <w:multiLevelType w:val="multilevel"/>
    <w:tmpl w:val="0DBAE2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80BA2"/>
    <w:multiLevelType w:val="multilevel"/>
    <w:tmpl w:val="DFD465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7" w15:restartNumberingAfterBreak="0">
    <w:nsid w:val="5F306F91"/>
    <w:multiLevelType w:val="multilevel"/>
    <w:tmpl w:val="A42A88B6"/>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13F45E4"/>
    <w:multiLevelType w:val="multilevel"/>
    <w:tmpl w:val="EF8A47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2"/>
  </w:num>
  <w:num w:numId="2">
    <w:abstractNumId w:val="9"/>
  </w:num>
  <w:num w:numId="3">
    <w:abstractNumId w:val="4"/>
  </w:num>
  <w:num w:numId="4">
    <w:abstractNumId w:val="7"/>
  </w:num>
  <w:num w:numId="5">
    <w:abstractNumId w:val="1"/>
  </w:num>
  <w:num w:numId="6">
    <w:abstractNumId w:val="8"/>
  </w:num>
  <w:num w:numId="7">
    <w:abstractNumId w:val="0"/>
  </w:num>
  <w:num w:numId="8">
    <w:abstractNumId w:val="3"/>
  </w:num>
  <w:num w:numId="9">
    <w:abstractNumId w:val="1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F1A"/>
    <w:rsid w:val="0000276F"/>
    <w:rsid w:val="00015EFA"/>
    <w:rsid w:val="00026DAF"/>
    <w:rsid w:val="00032AFF"/>
    <w:rsid w:val="0004227B"/>
    <w:rsid w:val="00053599"/>
    <w:rsid w:val="00053B09"/>
    <w:rsid w:val="000749B1"/>
    <w:rsid w:val="00077DF6"/>
    <w:rsid w:val="00095585"/>
    <w:rsid w:val="000A1A67"/>
    <w:rsid w:val="000A2F13"/>
    <w:rsid w:val="000B4F1A"/>
    <w:rsid w:val="000C3685"/>
    <w:rsid w:val="000E1F83"/>
    <w:rsid w:val="00105893"/>
    <w:rsid w:val="001062EB"/>
    <w:rsid w:val="001064A0"/>
    <w:rsid w:val="001103BF"/>
    <w:rsid w:val="001164FF"/>
    <w:rsid w:val="0011732D"/>
    <w:rsid w:val="00117DBF"/>
    <w:rsid w:val="00135626"/>
    <w:rsid w:val="00143163"/>
    <w:rsid w:val="00146C65"/>
    <w:rsid w:val="001565DC"/>
    <w:rsid w:val="001575E6"/>
    <w:rsid w:val="001656DD"/>
    <w:rsid w:val="00166EEE"/>
    <w:rsid w:val="0017608B"/>
    <w:rsid w:val="001874FE"/>
    <w:rsid w:val="001A0033"/>
    <w:rsid w:val="001C0DD5"/>
    <w:rsid w:val="001E1C44"/>
    <w:rsid w:val="001E3EEE"/>
    <w:rsid w:val="001E614A"/>
    <w:rsid w:val="001F1D4A"/>
    <w:rsid w:val="002063E3"/>
    <w:rsid w:val="00217AED"/>
    <w:rsid w:val="00233CE9"/>
    <w:rsid w:val="00234131"/>
    <w:rsid w:val="00236678"/>
    <w:rsid w:val="00271F2D"/>
    <w:rsid w:val="002748A6"/>
    <w:rsid w:val="00274E3D"/>
    <w:rsid w:val="00276F3E"/>
    <w:rsid w:val="00283F50"/>
    <w:rsid w:val="002850D5"/>
    <w:rsid w:val="00285E8E"/>
    <w:rsid w:val="002867B6"/>
    <w:rsid w:val="00290A31"/>
    <w:rsid w:val="002B2FFC"/>
    <w:rsid w:val="002B6F8C"/>
    <w:rsid w:val="002D15A1"/>
    <w:rsid w:val="002D3B5D"/>
    <w:rsid w:val="002D6540"/>
    <w:rsid w:val="002E4607"/>
    <w:rsid w:val="002F40BF"/>
    <w:rsid w:val="003008F2"/>
    <w:rsid w:val="00302665"/>
    <w:rsid w:val="00321A9F"/>
    <w:rsid w:val="00325353"/>
    <w:rsid w:val="00345AE9"/>
    <w:rsid w:val="00346AC8"/>
    <w:rsid w:val="003474EE"/>
    <w:rsid w:val="00364253"/>
    <w:rsid w:val="00367273"/>
    <w:rsid w:val="003763D7"/>
    <w:rsid w:val="00381437"/>
    <w:rsid w:val="00384262"/>
    <w:rsid w:val="003A537B"/>
    <w:rsid w:val="003B002A"/>
    <w:rsid w:val="003B3AA3"/>
    <w:rsid w:val="003B6FAB"/>
    <w:rsid w:val="003C14D1"/>
    <w:rsid w:val="003C2392"/>
    <w:rsid w:val="003C5B27"/>
    <w:rsid w:val="003D7699"/>
    <w:rsid w:val="003E3C83"/>
    <w:rsid w:val="00453E2E"/>
    <w:rsid w:val="00457C91"/>
    <w:rsid w:val="00465D33"/>
    <w:rsid w:val="00473034"/>
    <w:rsid w:val="00484C36"/>
    <w:rsid w:val="00493C58"/>
    <w:rsid w:val="004B2FE1"/>
    <w:rsid w:val="004B3372"/>
    <w:rsid w:val="004D5151"/>
    <w:rsid w:val="004E29BE"/>
    <w:rsid w:val="004E33E2"/>
    <w:rsid w:val="004E525A"/>
    <w:rsid w:val="004F02DA"/>
    <w:rsid w:val="004F49A9"/>
    <w:rsid w:val="004F4D15"/>
    <w:rsid w:val="00513EFF"/>
    <w:rsid w:val="005151E1"/>
    <w:rsid w:val="0051724C"/>
    <w:rsid w:val="00517F81"/>
    <w:rsid w:val="0052165E"/>
    <w:rsid w:val="00531F3E"/>
    <w:rsid w:val="0053388A"/>
    <w:rsid w:val="005344FE"/>
    <w:rsid w:val="0054173E"/>
    <w:rsid w:val="00547933"/>
    <w:rsid w:val="00551BFD"/>
    <w:rsid w:val="00553658"/>
    <w:rsid w:val="00564B42"/>
    <w:rsid w:val="00564FCD"/>
    <w:rsid w:val="00566C0A"/>
    <w:rsid w:val="00590F6B"/>
    <w:rsid w:val="005A0628"/>
    <w:rsid w:val="005A61DA"/>
    <w:rsid w:val="005B334F"/>
    <w:rsid w:val="005B44C6"/>
    <w:rsid w:val="005C6180"/>
    <w:rsid w:val="005C6AD8"/>
    <w:rsid w:val="005F1C59"/>
    <w:rsid w:val="0060007F"/>
    <w:rsid w:val="00600F20"/>
    <w:rsid w:val="00621407"/>
    <w:rsid w:val="006228D7"/>
    <w:rsid w:val="006240C4"/>
    <w:rsid w:val="00636445"/>
    <w:rsid w:val="0063745E"/>
    <w:rsid w:val="00637922"/>
    <w:rsid w:val="00640984"/>
    <w:rsid w:val="00644DC0"/>
    <w:rsid w:val="00661DA3"/>
    <w:rsid w:val="00661EBA"/>
    <w:rsid w:val="0067360F"/>
    <w:rsid w:val="0068360E"/>
    <w:rsid w:val="00686F61"/>
    <w:rsid w:val="00687E12"/>
    <w:rsid w:val="00691CDE"/>
    <w:rsid w:val="00692C80"/>
    <w:rsid w:val="00695FA8"/>
    <w:rsid w:val="006965A4"/>
    <w:rsid w:val="0069741C"/>
    <w:rsid w:val="006A1F4D"/>
    <w:rsid w:val="006A2C70"/>
    <w:rsid w:val="006A62C9"/>
    <w:rsid w:val="006D15D4"/>
    <w:rsid w:val="006D1BF3"/>
    <w:rsid w:val="006D36EA"/>
    <w:rsid w:val="006D4A1C"/>
    <w:rsid w:val="006F0F10"/>
    <w:rsid w:val="006F47EF"/>
    <w:rsid w:val="007003EB"/>
    <w:rsid w:val="00706624"/>
    <w:rsid w:val="0071010C"/>
    <w:rsid w:val="007146CD"/>
    <w:rsid w:val="00720A1A"/>
    <w:rsid w:val="00727176"/>
    <w:rsid w:val="007345A0"/>
    <w:rsid w:val="0074704B"/>
    <w:rsid w:val="00762946"/>
    <w:rsid w:val="0076376B"/>
    <w:rsid w:val="007807EB"/>
    <w:rsid w:val="007B1C3D"/>
    <w:rsid w:val="007C3698"/>
    <w:rsid w:val="007C5228"/>
    <w:rsid w:val="007D5E10"/>
    <w:rsid w:val="007F006E"/>
    <w:rsid w:val="00804320"/>
    <w:rsid w:val="00805C24"/>
    <w:rsid w:val="00812911"/>
    <w:rsid w:val="00822136"/>
    <w:rsid w:val="00825F47"/>
    <w:rsid w:val="00834503"/>
    <w:rsid w:val="008431F1"/>
    <w:rsid w:val="00844E9B"/>
    <w:rsid w:val="00851ACD"/>
    <w:rsid w:val="00851D97"/>
    <w:rsid w:val="008613BB"/>
    <w:rsid w:val="008623CE"/>
    <w:rsid w:val="00862A10"/>
    <w:rsid w:val="00882FBF"/>
    <w:rsid w:val="00887A8D"/>
    <w:rsid w:val="008909B5"/>
    <w:rsid w:val="00897A31"/>
    <w:rsid w:val="008A1170"/>
    <w:rsid w:val="008C7D06"/>
    <w:rsid w:val="008F3612"/>
    <w:rsid w:val="00907F96"/>
    <w:rsid w:val="00914A72"/>
    <w:rsid w:val="00917DD2"/>
    <w:rsid w:val="00921702"/>
    <w:rsid w:val="00931DCB"/>
    <w:rsid w:val="00962680"/>
    <w:rsid w:val="0096474A"/>
    <w:rsid w:val="0096503F"/>
    <w:rsid w:val="00965F47"/>
    <w:rsid w:val="00970594"/>
    <w:rsid w:val="00974BBE"/>
    <w:rsid w:val="009838C2"/>
    <w:rsid w:val="00983B12"/>
    <w:rsid w:val="00991246"/>
    <w:rsid w:val="009A73DF"/>
    <w:rsid w:val="009B2CF5"/>
    <w:rsid w:val="009C1FEA"/>
    <w:rsid w:val="009C3BBE"/>
    <w:rsid w:val="009E2796"/>
    <w:rsid w:val="009F36B9"/>
    <w:rsid w:val="009F5699"/>
    <w:rsid w:val="00A148D3"/>
    <w:rsid w:val="00A2713F"/>
    <w:rsid w:val="00A36239"/>
    <w:rsid w:val="00A36BE8"/>
    <w:rsid w:val="00A4344E"/>
    <w:rsid w:val="00A46359"/>
    <w:rsid w:val="00A4664C"/>
    <w:rsid w:val="00A51B92"/>
    <w:rsid w:val="00A5533D"/>
    <w:rsid w:val="00A72711"/>
    <w:rsid w:val="00A73639"/>
    <w:rsid w:val="00A77931"/>
    <w:rsid w:val="00A82ECF"/>
    <w:rsid w:val="00A95FBD"/>
    <w:rsid w:val="00AB08A5"/>
    <w:rsid w:val="00AB54EF"/>
    <w:rsid w:val="00AC0813"/>
    <w:rsid w:val="00AD4477"/>
    <w:rsid w:val="00AE14A6"/>
    <w:rsid w:val="00AE1D2D"/>
    <w:rsid w:val="00AE494D"/>
    <w:rsid w:val="00AE7804"/>
    <w:rsid w:val="00B02585"/>
    <w:rsid w:val="00B07013"/>
    <w:rsid w:val="00B108D9"/>
    <w:rsid w:val="00B1154B"/>
    <w:rsid w:val="00B2422A"/>
    <w:rsid w:val="00B24A45"/>
    <w:rsid w:val="00B614B0"/>
    <w:rsid w:val="00B62A14"/>
    <w:rsid w:val="00B71006"/>
    <w:rsid w:val="00B7195B"/>
    <w:rsid w:val="00B80190"/>
    <w:rsid w:val="00B822F3"/>
    <w:rsid w:val="00BA4924"/>
    <w:rsid w:val="00BA73AE"/>
    <w:rsid w:val="00BB4E70"/>
    <w:rsid w:val="00BC5C5B"/>
    <w:rsid w:val="00BC7DC6"/>
    <w:rsid w:val="00BD437E"/>
    <w:rsid w:val="00BF30E3"/>
    <w:rsid w:val="00C0042B"/>
    <w:rsid w:val="00C01815"/>
    <w:rsid w:val="00C02AC5"/>
    <w:rsid w:val="00C1227F"/>
    <w:rsid w:val="00C3168C"/>
    <w:rsid w:val="00C32421"/>
    <w:rsid w:val="00C44794"/>
    <w:rsid w:val="00C46DA9"/>
    <w:rsid w:val="00C52AB1"/>
    <w:rsid w:val="00C62699"/>
    <w:rsid w:val="00C76C02"/>
    <w:rsid w:val="00C83CB5"/>
    <w:rsid w:val="00C8471E"/>
    <w:rsid w:val="00C934B0"/>
    <w:rsid w:val="00C963F1"/>
    <w:rsid w:val="00CA0BA0"/>
    <w:rsid w:val="00CA37FB"/>
    <w:rsid w:val="00CB21B6"/>
    <w:rsid w:val="00CC0AA2"/>
    <w:rsid w:val="00CC6B6B"/>
    <w:rsid w:val="00CD307C"/>
    <w:rsid w:val="00CE4FD5"/>
    <w:rsid w:val="00CF279B"/>
    <w:rsid w:val="00CF7EA4"/>
    <w:rsid w:val="00D14CF6"/>
    <w:rsid w:val="00D169F8"/>
    <w:rsid w:val="00D23120"/>
    <w:rsid w:val="00D250BA"/>
    <w:rsid w:val="00D33C1F"/>
    <w:rsid w:val="00D40CE2"/>
    <w:rsid w:val="00D45DAC"/>
    <w:rsid w:val="00D65138"/>
    <w:rsid w:val="00D77CF5"/>
    <w:rsid w:val="00D818B2"/>
    <w:rsid w:val="00D87222"/>
    <w:rsid w:val="00D906DD"/>
    <w:rsid w:val="00D92D68"/>
    <w:rsid w:val="00DA06ED"/>
    <w:rsid w:val="00DA6FC7"/>
    <w:rsid w:val="00DB3EE5"/>
    <w:rsid w:val="00DC21AA"/>
    <w:rsid w:val="00DC314B"/>
    <w:rsid w:val="00DC55F7"/>
    <w:rsid w:val="00DD385B"/>
    <w:rsid w:val="00DD5F2A"/>
    <w:rsid w:val="00DD7424"/>
    <w:rsid w:val="00E06242"/>
    <w:rsid w:val="00E06497"/>
    <w:rsid w:val="00E23BB3"/>
    <w:rsid w:val="00E34F15"/>
    <w:rsid w:val="00E40530"/>
    <w:rsid w:val="00E5151B"/>
    <w:rsid w:val="00E65E5B"/>
    <w:rsid w:val="00E75549"/>
    <w:rsid w:val="00E766E4"/>
    <w:rsid w:val="00E90ADF"/>
    <w:rsid w:val="00E96BF7"/>
    <w:rsid w:val="00EC0E01"/>
    <w:rsid w:val="00EC3C91"/>
    <w:rsid w:val="00EC404F"/>
    <w:rsid w:val="00EF1638"/>
    <w:rsid w:val="00EF7655"/>
    <w:rsid w:val="00F001AA"/>
    <w:rsid w:val="00F06E8D"/>
    <w:rsid w:val="00F145AB"/>
    <w:rsid w:val="00F149A0"/>
    <w:rsid w:val="00F14C00"/>
    <w:rsid w:val="00F20ECE"/>
    <w:rsid w:val="00F2120F"/>
    <w:rsid w:val="00F26F64"/>
    <w:rsid w:val="00F3117D"/>
    <w:rsid w:val="00F35859"/>
    <w:rsid w:val="00F551B6"/>
    <w:rsid w:val="00F55365"/>
    <w:rsid w:val="00F55ABD"/>
    <w:rsid w:val="00F56415"/>
    <w:rsid w:val="00F57E41"/>
    <w:rsid w:val="00F628C5"/>
    <w:rsid w:val="00F62B21"/>
    <w:rsid w:val="00F6478A"/>
    <w:rsid w:val="00F72D08"/>
    <w:rsid w:val="00F853D0"/>
    <w:rsid w:val="00F91070"/>
    <w:rsid w:val="00F949D0"/>
    <w:rsid w:val="00F97586"/>
    <w:rsid w:val="00F9785F"/>
    <w:rsid w:val="00FB3BD7"/>
    <w:rsid w:val="00FB4B6C"/>
    <w:rsid w:val="00FE4A46"/>
    <w:rsid w:val="00FE6AB4"/>
    <w:rsid w:val="016C2466"/>
    <w:rsid w:val="024EEA85"/>
    <w:rsid w:val="032D4569"/>
    <w:rsid w:val="0361708C"/>
    <w:rsid w:val="038C3D27"/>
    <w:rsid w:val="066A9526"/>
    <w:rsid w:val="0C94C1FE"/>
    <w:rsid w:val="0DB026BE"/>
    <w:rsid w:val="14DDA2C0"/>
    <w:rsid w:val="1663F093"/>
    <w:rsid w:val="1D866D10"/>
    <w:rsid w:val="1D8E5A96"/>
    <w:rsid w:val="228C6B5B"/>
    <w:rsid w:val="25D64EA6"/>
    <w:rsid w:val="2A609AF5"/>
    <w:rsid w:val="2AA9BFC9"/>
    <w:rsid w:val="2B6AF594"/>
    <w:rsid w:val="2E1B7971"/>
    <w:rsid w:val="35169ECC"/>
    <w:rsid w:val="38E73107"/>
    <w:rsid w:val="3B9A7E29"/>
    <w:rsid w:val="412F2517"/>
    <w:rsid w:val="417FD6A4"/>
    <w:rsid w:val="41E6424D"/>
    <w:rsid w:val="428969B4"/>
    <w:rsid w:val="438212AE"/>
    <w:rsid w:val="46E416A4"/>
    <w:rsid w:val="49481B11"/>
    <w:rsid w:val="4FD1B0A5"/>
    <w:rsid w:val="50362771"/>
    <w:rsid w:val="504730EB"/>
    <w:rsid w:val="5068833C"/>
    <w:rsid w:val="508153DE"/>
    <w:rsid w:val="538CD189"/>
    <w:rsid w:val="553BF45F"/>
    <w:rsid w:val="555F71BF"/>
    <w:rsid w:val="56321ECF"/>
    <w:rsid w:val="566AE87E"/>
    <w:rsid w:val="57910D05"/>
    <w:rsid w:val="57AA3562"/>
    <w:rsid w:val="5A32E2E2"/>
    <w:rsid w:val="649FC1E5"/>
    <w:rsid w:val="657AC122"/>
    <w:rsid w:val="685223B5"/>
    <w:rsid w:val="6C32305A"/>
    <w:rsid w:val="6D1FFF00"/>
    <w:rsid w:val="7354F6E8"/>
    <w:rsid w:val="7513478F"/>
    <w:rsid w:val="766653E9"/>
    <w:rsid w:val="771F7EA1"/>
    <w:rsid w:val="7B844C3B"/>
    <w:rsid w:val="7CB6B676"/>
    <w:rsid w:val="7D5A25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2295F"/>
  <w15:chartTrackingRefBased/>
  <w15:docId w15:val="{8A0EF7C5-DA88-4066-87C1-ABB7B2C5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3">
    <w:name w:val="heading 3"/>
    <w:basedOn w:val="Normalny"/>
    <w:link w:val="Nagwek3Znak"/>
    <w:uiPriority w:val="9"/>
    <w:qFormat/>
    <w:rsid w:val="00AD447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0B4F1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B4F1A"/>
    <w:rPr>
      <w:color w:val="0000FF"/>
      <w:u w:val="single"/>
    </w:rPr>
  </w:style>
  <w:style w:type="paragraph" w:styleId="Akapitzlist">
    <w:name w:val="List Paragraph"/>
    <w:basedOn w:val="Normalny"/>
    <w:uiPriority w:val="34"/>
    <w:qFormat/>
    <w:rsid w:val="00C3168C"/>
    <w:pPr>
      <w:ind w:left="720"/>
      <w:contextualSpacing/>
    </w:pPr>
  </w:style>
  <w:style w:type="character" w:styleId="Odwoaniedokomentarza">
    <w:name w:val="annotation reference"/>
    <w:basedOn w:val="Domylnaczcionkaakapitu"/>
    <w:uiPriority w:val="99"/>
    <w:semiHidden/>
    <w:unhideWhenUsed/>
    <w:rsid w:val="00AD4477"/>
    <w:rPr>
      <w:sz w:val="16"/>
      <w:szCs w:val="16"/>
    </w:rPr>
  </w:style>
  <w:style w:type="paragraph" w:styleId="Tekstkomentarza">
    <w:name w:val="annotation text"/>
    <w:basedOn w:val="Normalny"/>
    <w:link w:val="TekstkomentarzaZnak"/>
    <w:uiPriority w:val="99"/>
    <w:unhideWhenUsed/>
    <w:rsid w:val="00AD4477"/>
    <w:pPr>
      <w:spacing w:line="240" w:lineRule="auto"/>
    </w:pPr>
    <w:rPr>
      <w:sz w:val="20"/>
      <w:szCs w:val="20"/>
    </w:rPr>
  </w:style>
  <w:style w:type="character" w:customStyle="1" w:styleId="TekstkomentarzaZnak">
    <w:name w:val="Tekst komentarza Znak"/>
    <w:basedOn w:val="Domylnaczcionkaakapitu"/>
    <w:link w:val="Tekstkomentarza"/>
    <w:uiPriority w:val="99"/>
    <w:rsid w:val="00AD4477"/>
    <w:rPr>
      <w:sz w:val="20"/>
      <w:szCs w:val="20"/>
    </w:rPr>
  </w:style>
  <w:style w:type="paragraph" w:styleId="Tematkomentarza">
    <w:name w:val="annotation subject"/>
    <w:basedOn w:val="Tekstkomentarza"/>
    <w:next w:val="Tekstkomentarza"/>
    <w:link w:val="TematkomentarzaZnak"/>
    <w:uiPriority w:val="99"/>
    <w:semiHidden/>
    <w:unhideWhenUsed/>
    <w:rsid w:val="00AD4477"/>
    <w:rPr>
      <w:b/>
      <w:bCs/>
    </w:rPr>
  </w:style>
  <w:style w:type="character" w:customStyle="1" w:styleId="TematkomentarzaZnak">
    <w:name w:val="Temat komentarza Znak"/>
    <w:basedOn w:val="TekstkomentarzaZnak"/>
    <w:link w:val="Tematkomentarza"/>
    <w:uiPriority w:val="99"/>
    <w:semiHidden/>
    <w:rsid w:val="00AD4477"/>
    <w:rPr>
      <w:b/>
      <w:bCs/>
      <w:sz w:val="20"/>
      <w:szCs w:val="20"/>
    </w:rPr>
  </w:style>
  <w:style w:type="paragraph" w:styleId="Tekstdymka">
    <w:name w:val="Balloon Text"/>
    <w:basedOn w:val="Normalny"/>
    <w:link w:val="TekstdymkaZnak"/>
    <w:uiPriority w:val="99"/>
    <w:semiHidden/>
    <w:unhideWhenUsed/>
    <w:rsid w:val="00AD44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4477"/>
    <w:rPr>
      <w:rFonts w:ascii="Segoe UI" w:hAnsi="Segoe UI" w:cs="Segoe UI"/>
      <w:sz w:val="18"/>
      <w:szCs w:val="18"/>
    </w:rPr>
  </w:style>
  <w:style w:type="character" w:customStyle="1" w:styleId="Nagwek3Znak">
    <w:name w:val="Nagłówek 3 Znak"/>
    <w:basedOn w:val="Domylnaczcionkaakapitu"/>
    <w:link w:val="Nagwek3"/>
    <w:uiPriority w:val="9"/>
    <w:rsid w:val="00AD4477"/>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AD4477"/>
    <w:rPr>
      <w:b/>
      <w:bCs/>
    </w:rPr>
  </w:style>
  <w:style w:type="paragraph" w:customStyle="1" w:styleId="xmsonormal">
    <w:name w:val="x_msonormal"/>
    <w:basedOn w:val="Normalny"/>
    <w:rsid w:val="008613B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xcontentpasted2">
    <w:name w:val="x_contentpasted2"/>
    <w:basedOn w:val="Domylnaczcionkaakapitu"/>
    <w:rsid w:val="008613BB"/>
  </w:style>
  <w:style w:type="paragraph" w:styleId="Tekstprzypisukocowego">
    <w:name w:val="endnote text"/>
    <w:basedOn w:val="Normalny"/>
    <w:link w:val="TekstprzypisukocowegoZnak"/>
    <w:uiPriority w:val="99"/>
    <w:semiHidden/>
    <w:unhideWhenUsed/>
    <w:rsid w:val="00B2422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422A"/>
    <w:rPr>
      <w:sz w:val="20"/>
      <w:szCs w:val="20"/>
    </w:rPr>
  </w:style>
  <w:style w:type="character" w:styleId="Odwoanieprzypisukocowego">
    <w:name w:val="endnote reference"/>
    <w:basedOn w:val="Domylnaczcionkaakapitu"/>
    <w:uiPriority w:val="99"/>
    <w:semiHidden/>
    <w:unhideWhenUsed/>
    <w:rsid w:val="00B2422A"/>
    <w:rPr>
      <w:vertAlign w:val="superscript"/>
    </w:rPr>
  </w:style>
  <w:style w:type="paragraph" w:styleId="Nagwek">
    <w:name w:val="header"/>
    <w:basedOn w:val="Normalny"/>
    <w:link w:val="NagwekZnak"/>
    <w:uiPriority w:val="99"/>
    <w:unhideWhenUsed/>
    <w:rsid w:val="001103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03BF"/>
  </w:style>
  <w:style w:type="paragraph" w:styleId="Stopka">
    <w:name w:val="footer"/>
    <w:basedOn w:val="Normalny"/>
    <w:link w:val="StopkaZnak"/>
    <w:uiPriority w:val="99"/>
    <w:unhideWhenUsed/>
    <w:rsid w:val="001103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03BF"/>
  </w:style>
  <w:style w:type="character" w:styleId="UyteHipercze">
    <w:name w:val="FollowedHyperlink"/>
    <w:basedOn w:val="Domylnaczcionkaakapitu"/>
    <w:uiPriority w:val="99"/>
    <w:semiHidden/>
    <w:unhideWhenUsed/>
    <w:rsid w:val="00302665"/>
    <w:rPr>
      <w:color w:val="954F72" w:themeColor="followedHyperlink"/>
      <w:u w:val="single"/>
    </w:rPr>
  </w:style>
  <w:style w:type="paragraph" w:styleId="Poprawka">
    <w:name w:val="Revision"/>
    <w:hidden/>
    <w:uiPriority w:val="99"/>
    <w:semiHidden/>
    <w:rsid w:val="00345A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28989">
      <w:bodyDiv w:val="1"/>
      <w:marLeft w:val="0"/>
      <w:marRight w:val="0"/>
      <w:marTop w:val="0"/>
      <w:marBottom w:val="0"/>
      <w:divBdr>
        <w:top w:val="none" w:sz="0" w:space="0" w:color="auto"/>
        <w:left w:val="none" w:sz="0" w:space="0" w:color="auto"/>
        <w:bottom w:val="none" w:sz="0" w:space="0" w:color="auto"/>
        <w:right w:val="none" w:sz="0" w:space="0" w:color="auto"/>
      </w:divBdr>
    </w:div>
    <w:div w:id="393041521">
      <w:bodyDiv w:val="1"/>
      <w:marLeft w:val="0"/>
      <w:marRight w:val="0"/>
      <w:marTop w:val="0"/>
      <w:marBottom w:val="0"/>
      <w:divBdr>
        <w:top w:val="none" w:sz="0" w:space="0" w:color="auto"/>
        <w:left w:val="none" w:sz="0" w:space="0" w:color="auto"/>
        <w:bottom w:val="none" w:sz="0" w:space="0" w:color="auto"/>
        <w:right w:val="none" w:sz="0" w:space="0" w:color="auto"/>
      </w:divBdr>
      <w:divsChild>
        <w:div w:id="2008560009">
          <w:marLeft w:val="0"/>
          <w:marRight w:val="0"/>
          <w:marTop w:val="0"/>
          <w:marBottom w:val="0"/>
          <w:divBdr>
            <w:top w:val="none" w:sz="0" w:space="0" w:color="auto"/>
            <w:left w:val="none" w:sz="0" w:space="0" w:color="auto"/>
            <w:bottom w:val="none" w:sz="0" w:space="0" w:color="auto"/>
            <w:right w:val="none" w:sz="0" w:space="0" w:color="auto"/>
          </w:divBdr>
        </w:div>
        <w:div w:id="1744984625">
          <w:marLeft w:val="0"/>
          <w:marRight w:val="0"/>
          <w:marTop w:val="0"/>
          <w:marBottom w:val="0"/>
          <w:divBdr>
            <w:top w:val="none" w:sz="0" w:space="0" w:color="auto"/>
            <w:left w:val="none" w:sz="0" w:space="0" w:color="auto"/>
            <w:bottom w:val="none" w:sz="0" w:space="0" w:color="auto"/>
            <w:right w:val="none" w:sz="0" w:space="0" w:color="auto"/>
          </w:divBdr>
        </w:div>
        <w:div w:id="583030431">
          <w:marLeft w:val="0"/>
          <w:marRight w:val="0"/>
          <w:marTop w:val="0"/>
          <w:marBottom w:val="0"/>
          <w:divBdr>
            <w:top w:val="none" w:sz="0" w:space="0" w:color="auto"/>
            <w:left w:val="none" w:sz="0" w:space="0" w:color="auto"/>
            <w:bottom w:val="none" w:sz="0" w:space="0" w:color="auto"/>
            <w:right w:val="none" w:sz="0" w:space="0" w:color="auto"/>
          </w:divBdr>
        </w:div>
        <w:div w:id="717511323">
          <w:marLeft w:val="0"/>
          <w:marRight w:val="0"/>
          <w:marTop w:val="0"/>
          <w:marBottom w:val="0"/>
          <w:divBdr>
            <w:top w:val="none" w:sz="0" w:space="0" w:color="auto"/>
            <w:left w:val="none" w:sz="0" w:space="0" w:color="auto"/>
            <w:bottom w:val="none" w:sz="0" w:space="0" w:color="auto"/>
            <w:right w:val="none" w:sz="0" w:space="0" w:color="auto"/>
          </w:divBdr>
        </w:div>
      </w:divsChild>
    </w:div>
    <w:div w:id="477109144">
      <w:bodyDiv w:val="1"/>
      <w:marLeft w:val="0"/>
      <w:marRight w:val="0"/>
      <w:marTop w:val="0"/>
      <w:marBottom w:val="0"/>
      <w:divBdr>
        <w:top w:val="none" w:sz="0" w:space="0" w:color="auto"/>
        <w:left w:val="none" w:sz="0" w:space="0" w:color="auto"/>
        <w:bottom w:val="none" w:sz="0" w:space="0" w:color="auto"/>
        <w:right w:val="none" w:sz="0" w:space="0" w:color="auto"/>
      </w:divBdr>
    </w:div>
    <w:div w:id="666632639">
      <w:bodyDiv w:val="1"/>
      <w:marLeft w:val="0"/>
      <w:marRight w:val="0"/>
      <w:marTop w:val="0"/>
      <w:marBottom w:val="0"/>
      <w:divBdr>
        <w:top w:val="none" w:sz="0" w:space="0" w:color="auto"/>
        <w:left w:val="none" w:sz="0" w:space="0" w:color="auto"/>
        <w:bottom w:val="none" w:sz="0" w:space="0" w:color="auto"/>
        <w:right w:val="none" w:sz="0" w:space="0" w:color="auto"/>
      </w:divBdr>
    </w:div>
    <w:div w:id="956449269">
      <w:bodyDiv w:val="1"/>
      <w:marLeft w:val="0"/>
      <w:marRight w:val="0"/>
      <w:marTop w:val="0"/>
      <w:marBottom w:val="0"/>
      <w:divBdr>
        <w:top w:val="none" w:sz="0" w:space="0" w:color="auto"/>
        <w:left w:val="none" w:sz="0" w:space="0" w:color="auto"/>
        <w:bottom w:val="none" w:sz="0" w:space="0" w:color="auto"/>
        <w:right w:val="none" w:sz="0" w:space="0" w:color="auto"/>
      </w:divBdr>
    </w:div>
    <w:div w:id="1712799442">
      <w:bodyDiv w:val="1"/>
      <w:marLeft w:val="0"/>
      <w:marRight w:val="0"/>
      <w:marTop w:val="0"/>
      <w:marBottom w:val="0"/>
      <w:divBdr>
        <w:top w:val="none" w:sz="0" w:space="0" w:color="auto"/>
        <w:left w:val="none" w:sz="0" w:space="0" w:color="auto"/>
        <w:bottom w:val="none" w:sz="0" w:space="0" w:color="auto"/>
        <w:right w:val="none" w:sz="0" w:space="0" w:color="auto"/>
      </w:divBdr>
    </w:div>
    <w:div w:id="1741051427">
      <w:bodyDiv w:val="1"/>
      <w:marLeft w:val="0"/>
      <w:marRight w:val="0"/>
      <w:marTop w:val="0"/>
      <w:marBottom w:val="0"/>
      <w:divBdr>
        <w:top w:val="none" w:sz="0" w:space="0" w:color="auto"/>
        <w:left w:val="none" w:sz="0" w:space="0" w:color="auto"/>
        <w:bottom w:val="none" w:sz="0" w:space="0" w:color="auto"/>
        <w:right w:val="none" w:sz="0" w:space="0" w:color="auto"/>
      </w:divBdr>
    </w:div>
    <w:div w:id="208202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p.slaskie.p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8462e21ab83b4989"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mailto:kancelaria@slaskie.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odo.gov.pl/pl/p/kontak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bip.slaskie.pl/urzad_marszalkowski/ksiazka-teleadresowa.html?address_book_level=278"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eosobowe@slaskie.pl"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FA1F3B16C8C704DA37A63ACA9CA61DD" ma:contentTypeVersion="11" ma:contentTypeDescription="Utwórz nowy dokument." ma:contentTypeScope="" ma:versionID="06fb6899aa5571eb251d58c7a2f94007">
  <xsd:schema xmlns:xsd="http://www.w3.org/2001/XMLSchema" xmlns:xs="http://www.w3.org/2001/XMLSchema" xmlns:p="http://schemas.microsoft.com/office/2006/metadata/properties" xmlns:ns3="d4f64a22-a125-4b7a-afce-4a30c86a8f7c" xmlns:ns4="d47a4560-aee9-43e8-973f-2abd655c26a0" targetNamespace="http://schemas.microsoft.com/office/2006/metadata/properties" ma:root="true" ma:fieldsID="289a5ac8d47bb23c808cb99302bf9be0" ns3:_="" ns4:_="">
    <xsd:import namespace="d4f64a22-a125-4b7a-afce-4a30c86a8f7c"/>
    <xsd:import namespace="d47a4560-aee9-43e8-973f-2abd655c26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4a22-a125-4b7a-afce-4a30c86a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a4560-aee9-43e8-973f-2abd655c26a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4f64a22-a125-4b7a-afce-4a30c86a8f7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96557-76AF-4C4F-A7DF-64656FA8F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64a22-a125-4b7a-afce-4a30c86a8f7c"/>
    <ds:schemaRef ds:uri="d47a4560-aee9-43e8-973f-2abd655c2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2BD937-8EC8-4FA6-8B06-B11AB394B672}">
  <ds:schemaRefs>
    <ds:schemaRef ds:uri="http://schemas.microsoft.com/sharepoint/v3/contenttype/forms"/>
  </ds:schemaRefs>
</ds:datastoreItem>
</file>

<file path=customXml/itemProps3.xml><?xml version="1.0" encoding="utf-8"?>
<ds:datastoreItem xmlns:ds="http://schemas.openxmlformats.org/officeDocument/2006/customXml" ds:itemID="{8908C9E7-42A2-4FDD-BE8E-EBF5789EC5EC}">
  <ds:schemaRefs>
    <ds:schemaRef ds:uri="http://schemas.microsoft.com/office/2006/metadata/properties"/>
    <ds:schemaRef ds:uri="http://schemas.microsoft.com/office/infopath/2007/PartnerControls"/>
    <ds:schemaRef ds:uri="d4f64a22-a125-4b7a-afce-4a30c86a8f7c"/>
  </ds:schemaRefs>
</ds:datastoreItem>
</file>

<file path=customXml/itemProps4.xml><?xml version="1.0" encoding="utf-8"?>
<ds:datastoreItem xmlns:ds="http://schemas.openxmlformats.org/officeDocument/2006/customXml" ds:itemID="{528FADA8-2978-344F-8ED2-F93FBD540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1420</Words>
  <Characters>8525</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Mikrut Monika</dc:creator>
  <cp:keywords/>
  <dc:description/>
  <cp:lastModifiedBy>Microsoft Office User</cp:lastModifiedBy>
  <cp:revision>15</cp:revision>
  <dcterms:created xsi:type="dcterms:W3CDTF">2023-06-15T05:28:00Z</dcterms:created>
  <dcterms:modified xsi:type="dcterms:W3CDTF">2024-09-18T17:36:00Z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0x0101002FA1F3B16C8C704DA37A63ACA9CA61DD</vt:lpwstr>
  </property>
  <property fmtid="{D5CDD505-2E9C-101B-9397-08002B2CF9AE}" pid="3" name="MediaServiceImageTags">
    <vt:lpwstr/>
  </property>
</Properties>
</file>