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2851D" w14:textId="0B35A480" w:rsidR="00271F2D" w:rsidRPr="00E90ADF" w:rsidRDefault="00271F2D" w:rsidP="00FE6AB4">
      <w:pPr>
        <w:spacing w:after="0" w:line="360" w:lineRule="auto"/>
        <w:jc w:val="center"/>
        <w:rPr>
          <w:rFonts w:ascii="Tahoma" w:eastAsia="Times New Roman" w:hAnsi="Tahoma" w:cs="Tahoma"/>
          <w:b/>
          <w:bCs/>
          <w:sz w:val="24"/>
          <w:szCs w:val="24"/>
          <w:lang w:eastAsia="pl-PL"/>
        </w:rPr>
      </w:pPr>
      <w:bookmarkStart w:id="0" w:name="_GoBack"/>
      <w:bookmarkEnd w:id="0"/>
      <w:r w:rsidRPr="00E90ADF">
        <w:rPr>
          <w:rFonts w:ascii="Tahoma" w:hAnsi="Tahoma" w:cs="Tahoma"/>
          <w:noProof/>
          <w:sz w:val="24"/>
          <w:szCs w:val="24"/>
          <w:lang w:eastAsia="pl-PL"/>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0E2F825E"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Pr="00BA1C74">
        <w:rPr>
          <w:rFonts w:ascii="Arial" w:hAnsi="Arial" w:cs="Arial"/>
          <w:i/>
        </w:rPr>
        <w:t xml:space="preserve">Przedszkole w </w:t>
      </w:r>
      <w:r w:rsidR="00FD30A9">
        <w:rPr>
          <w:rFonts w:ascii="Arial" w:hAnsi="Arial" w:cs="Arial"/>
          <w:i/>
        </w:rPr>
        <w:t>Lipowej</w:t>
      </w:r>
      <w:r w:rsidRPr="00BA1C74">
        <w:rPr>
          <w:rFonts w:ascii="Arial" w:hAnsi="Arial" w:cs="Arial"/>
          <w:i/>
        </w:rPr>
        <w:t xml:space="preserve"> szansą na lepszy i równy rozwój”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654E7445"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473DDC" w:rsidRPr="00D56D66">
        <w:rPr>
          <w:rFonts w:ascii="Arial" w:hAnsi="Arial" w:cs="Arial"/>
          <w:b/>
          <w:sz w:val="26"/>
          <w:szCs w:val="26"/>
        </w:rPr>
        <w:t xml:space="preserve">Przedszkole w </w:t>
      </w:r>
      <w:r w:rsidR="004228D3">
        <w:rPr>
          <w:rFonts w:ascii="Arial" w:hAnsi="Arial" w:cs="Arial"/>
          <w:b/>
          <w:sz w:val="26"/>
          <w:szCs w:val="26"/>
        </w:rPr>
        <w:t>Lipowej</w:t>
      </w:r>
      <w:r w:rsidR="00473DDC" w:rsidRPr="00D56D66">
        <w:rPr>
          <w:rFonts w:ascii="Arial" w:hAnsi="Arial" w:cs="Arial"/>
          <w:b/>
          <w:sz w:val="26"/>
          <w:szCs w:val="26"/>
        </w:rPr>
        <w:t xml:space="preserve"> szansą na lepszy i równy rozwój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67F37" w14:textId="77777777" w:rsidR="001B5145" w:rsidRDefault="001B5145" w:rsidP="00B2422A">
      <w:pPr>
        <w:spacing w:after="0" w:line="240" w:lineRule="auto"/>
      </w:pPr>
      <w:r>
        <w:separator/>
      </w:r>
    </w:p>
  </w:endnote>
  <w:endnote w:type="continuationSeparator" w:id="0">
    <w:p w14:paraId="7F8D9B2E" w14:textId="77777777" w:rsidR="001B5145" w:rsidRDefault="001B5145" w:rsidP="00B2422A">
      <w:pPr>
        <w:spacing w:after="0" w:line="240" w:lineRule="auto"/>
      </w:pPr>
      <w:r>
        <w:continuationSeparator/>
      </w:r>
    </w:p>
  </w:endnote>
  <w:endnote w:type="continuationNotice" w:id="1">
    <w:p w14:paraId="3DD952FE" w14:textId="77777777" w:rsidR="001B5145" w:rsidRDefault="001B5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5497C" w14:textId="77777777" w:rsidR="001B5145" w:rsidRDefault="001B5145" w:rsidP="00B2422A">
      <w:pPr>
        <w:spacing w:after="0" w:line="240" w:lineRule="auto"/>
      </w:pPr>
      <w:r>
        <w:separator/>
      </w:r>
    </w:p>
  </w:footnote>
  <w:footnote w:type="continuationSeparator" w:id="0">
    <w:p w14:paraId="047AAF22" w14:textId="77777777" w:rsidR="001B5145" w:rsidRDefault="001B5145" w:rsidP="00B2422A">
      <w:pPr>
        <w:spacing w:after="0" w:line="240" w:lineRule="auto"/>
      </w:pPr>
      <w:r>
        <w:continuationSeparator/>
      </w:r>
    </w:p>
  </w:footnote>
  <w:footnote w:type="continuationNotice" w:id="1">
    <w:p w14:paraId="3DD5B67B" w14:textId="77777777" w:rsidR="001B5145" w:rsidRDefault="001B5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6065B"/>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228D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D30A9"/>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7A4C14F9-E3B7-4EF1-9D6B-CCD97A9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1433</Words>
  <Characters>8599</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Tomek</cp:lastModifiedBy>
  <cp:revision>20</cp:revision>
  <dcterms:created xsi:type="dcterms:W3CDTF">2023-06-15T05:28:00Z</dcterms:created>
  <dcterms:modified xsi:type="dcterms:W3CDTF">2024-12-05T04:59:00Z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